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Default="00AA7B8F" w:rsidP="00817841">
      <w:pPr>
        <w:tabs>
          <w:tab w:val="right" w:pos="9638"/>
        </w:tabs>
        <w:rPr>
          <w:rFonts w:ascii="Arial" w:hAnsi="Arial" w:cs="Arial"/>
          <w:b/>
          <w:bCs/>
          <w:sz w:val="24"/>
          <w:lang w:eastAsia="zh-CN"/>
        </w:rPr>
      </w:pPr>
      <w:r>
        <w:rPr>
          <w:rFonts w:ascii="Arial" w:hAnsi="Arial" w:cs="Arial"/>
          <w:b/>
          <w:bCs/>
          <w:sz w:val="24"/>
        </w:rPr>
        <w:t>SA WG2 Meeting #</w:t>
      </w:r>
      <w:r w:rsidRPr="009E7C99">
        <w:rPr>
          <w:rFonts w:ascii="Arial" w:hAnsi="Arial" w:cs="Arial"/>
          <w:b/>
          <w:bCs/>
          <w:sz w:val="24"/>
        </w:rPr>
        <w:t>1</w:t>
      </w:r>
      <w:r w:rsidR="003B52D6">
        <w:rPr>
          <w:rFonts w:ascii="Arial" w:hAnsi="Arial" w:cs="Arial"/>
          <w:b/>
          <w:bCs/>
          <w:sz w:val="24"/>
        </w:rPr>
        <w:t>1</w:t>
      </w:r>
      <w:r w:rsidR="006B3B87">
        <w:rPr>
          <w:rFonts w:ascii="Arial" w:hAnsi="Arial" w:cs="Arial" w:hint="eastAsia"/>
          <w:b/>
          <w:bCs/>
          <w:sz w:val="24"/>
          <w:lang w:eastAsia="zh-CN"/>
        </w:rPr>
        <w:t>9</w:t>
      </w:r>
      <w:r>
        <w:rPr>
          <w:rFonts w:ascii="Arial" w:hAnsi="Arial" w:cs="Arial"/>
          <w:b/>
          <w:bCs/>
          <w:sz w:val="24"/>
        </w:rPr>
        <w:tab/>
        <w:t>S2-</w:t>
      </w:r>
      <w:r w:rsidR="006405A8">
        <w:rPr>
          <w:rFonts w:ascii="Arial" w:hAnsi="Arial" w:cs="Arial"/>
          <w:b/>
          <w:bCs/>
          <w:sz w:val="24"/>
        </w:rPr>
        <w:t>17</w:t>
      </w:r>
      <w:r w:rsidR="00260F29">
        <w:rPr>
          <w:rFonts w:ascii="Arial" w:hAnsi="Arial" w:cs="Arial"/>
          <w:b/>
          <w:bCs/>
          <w:sz w:val="24"/>
          <w:lang w:eastAsia="zh-CN"/>
        </w:rPr>
        <w:t>2067</w:t>
      </w:r>
    </w:p>
    <w:p w:rsidR="00AA7B8F" w:rsidRDefault="00AA7B8F" w:rsidP="00817841">
      <w:pPr>
        <w:pBdr>
          <w:bottom w:val="single" w:sz="6" w:space="0" w:color="auto"/>
        </w:pBdr>
        <w:tabs>
          <w:tab w:val="right" w:pos="9638"/>
        </w:tabs>
        <w:rPr>
          <w:rFonts w:ascii="Arial" w:hAnsi="Arial" w:cs="Arial"/>
          <w:b/>
          <w:bCs/>
          <w:sz w:val="24"/>
        </w:rPr>
      </w:pPr>
      <w:r w:rsidRPr="001E3906">
        <w:rPr>
          <w:rFonts w:ascii="Arial" w:hAnsi="Arial" w:cs="Arial"/>
          <w:b/>
          <w:bCs/>
          <w:color w:val="0000FF"/>
        </w:rPr>
        <w:tab/>
        <w:t>(</w:t>
      </w:r>
      <w:proofErr w:type="gramStart"/>
      <w:r w:rsidRPr="001E3906">
        <w:rPr>
          <w:rFonts w:ascii="Arial" w:hAnsi="Arial" w:cs="Arial"/>
          <w:b/>
          <w:bCs/>
          <w:color w:val="0000FF"/>
        </w:rPr>
        <w:t>revision</w:t>
      </w:r>
      <w:proofErr w:type="gramEnd"/>
      <w:r w:rsidRPr="001E3906">
        <w:rPr>
          <w:rFonts w:ascii="Arial" w:hAnsi="Arial" w:cs="Arial"/>
          <w:b/>
          <w:bCs/>
          <w:color w:val="0000FF"/>
        </w:rPr>
        <w:t xml:space="preserve"> of S2-</w:t>
      </w:r>
      <w:r w:rsidR="00C55F89" w:rsidRPr="001E3906">
        <w:rPr>
          <w:rFonts w:ascii="Arial" w:hAnsi="Arial" w:cs="Arial"/>
          <w:b/>
          <w:bCs/>
          <w:color w:val="0000FF"/>
        </w:rPr>
        <w:t>1</w:t>
      </w:r>
      <w:r w:rsidR="00C55F89">
        <w:rPr>
          <w:rFonts w:ascii="Arial" w:hAnsi="Arial" w:cs="Arial"/>
          <w:b/>
          <w:bCs/>
          <w:color w:val="0000FF"/>
        </w:rPr>
        <w:t>7xxxx</w:t>
      </w:r>
      <w:r w:rsidRPr="001E3906">
        <w:rPr>
          <w:rFonts w:ascii="Arial" w:hAnsi="Arial" w:cs="Arial"/>
          <w:b/>
          <w:bCs/>
          <w:color w:val="0000FF"/>
        </w:rPr>
        <w:t>)</w:t>
      </w:r>
    </w:p>
    <w:p w:rsidR="00440983" w:rsidRDefault="00440983">
      <w:pPr>
        <w:ind w:left="2127" w:hanging="2127"/>
        <w:rPr>
          <w:rFonts w:ascii="Arial"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C55F89">
        <w:rPr>
          <w:rFonts w:ascii="Arial" w:hAnsi="Arial" w:cs="Arial"/>
          <w:b/>
        </w:rPr>
        <w:t xml:space="preserve">Huawei, </w:t>
      </w:r>
      <w:proofErr w:type="spellStart"/>
      <w:r w:rsidR="00C55F89">
        <w:rPr>
          <w:rFonts w:ascii="Arial" w:hAnsi="Arial" w:cs="Arial"/>
          <w:b/>
        </w:rPr>
        <w:t>Hisilicon</w:t>
      </w:r>
      <w:proofErr w:type="spellEnd"/>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00519B">
        <w:rPr>
          <w:rFonts w:ascii="Arial" w:hAnsi="Arial" w:cs="Arial"/>
          <w:b/>
        </w:rPr>
        <w:t>TS 23.502</w:t>
      </w:r>
      <w:r w:rsidR="0000519B">
        <w:rPr>
          <w:rFonts w:ascii="Arial" w:hAnsi="Arial" w:cs="Arial"/>
          <w:b/>
          <w:lang w:eastAsia="zh-CN"/>
        </w:rPr>
        <w:t>: Update t</w:t>
      </w:r>
      <w:r w:rsidR="0000519B">
        <w:rPr>
          <w:rFonts w:ascii="Arial" w:hAnsi="Arial" w:cs="Arial" w:hint="eastAsia"/>
          <w:b/>
          <w:lang w:eastAsia="zh-CN"/>
        </w:rPr>
        <w:t xml:space="preserve">he </w:t>
      </w:r>
      <w:r w:rsidR="005E4909">
        <w:rPr>
          <w:rFonts w:ascii="Arial" w:hAnsi="Arial" w:cs="Arial" w:hint="eastAsia"/>
          <w:b/>
          <w:lang w:eastAsia="zh-CN"/>
        </w:rPr>
        <w:t xml:space="preserve">PDU session </w:t>
      </w:r>
      <w:r w:rsidR="00F924AB">
        <w:rPr>
          <w:rFonts w:ascii="Arial" w:hAnsi="Arial" w:cs="Arial" w:hint="eastAsia"/>
          <w:b/>
          <w:lang w:eastAsia="zh-CN"/>
        </w:rPr>
        <w:t xml:space="preserve">establishment </w:t>
      </w:r>
      <w:r w:rsidR="005E4909">
        <w:rPr>
          <w:rFonts w:ascii="Arial" w:hAnsi="Arial" w:cs="Arial" w:hint="eastAsia"/>
          <w:b/>
          <w:lang w:eastAsia="zh-CN"/>
        </w:rPr>
        <w:t xml:space="preserve">procedure with </w:t>
      </w:r>
      <w:r w:rsidR="00BE7B28">
        <w:rPr>
          <w:rFonts w:ascii="Arial" w:hAnsi="Arial" w:cs="Arial" w:hint="eastAsia"/>
          <w:b/>
          <w:lang w:eastAsia="zh-CN"/>
        </w:rPr>
        <w:t>uplink classifier UPF</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564CE4">
        <w:rPr>
          <w:rFonts w:ascii="Arial" w:hAnsi="Arial" w:cs="Arial"/>
          <w:b/>
        </w:rPr>
        <w:t>6.5.</w:t>
      </w:r>
      <w:r w:rsidR="00E31A32">
        <w:rPr>
          <w:rFonts w:ascii="Arial" w:hAnsi="Arial" w:cs="Arial" w:hint="eastAsia"/>
          <w:b/>
          <w:lang w:eastAsia="zh-CN"/>
        </w:rPr>
        <w:t>3</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C55F89">
        <w:rPr>
          <w:rFonts w:ascii="Arial" w:hAnsi="Arial" w:cs="Arial"/>
          <w:b/>
        </w:rPr>
        <w:t>S</w:t>
      </w:r>
      <w:r w:rsidR="00564CE4">
        <w:rPr>
          <w:rFonts w:ascii="Arial" w:hAnsi="Arial" w:cs="Arial"/>
          <w:b/>
        </w:rPr>
        <w:t>_ph1/ Rel-15</w:t>
      </w:r>
    </w:p>
    <w:p w:rsidR="00440983" w:rsidRDefault="00440983">
      <w:pPr>
        <w:rPr>
          <w:rFonts w:ascii="Arial" w:hAnsi="Arial" w:cs="Arial"/>
          <w:i/>
        </w:rPr>
      </w:pPr>
      <w:r>
        <w:rPr>
          <w:rFonts w:ascii="Arial" w:hAnsi="Arial" w:cs="Arial"/>
          <w:i/>
        </w:rPr>
        <w:t>Abstract of the contribution:</w:t>
      </w:r>
    </w:p>
    <w:p w:rsidR="00C612F3" w:rsidRPr="003A4AF1" w:rsidRDefault="003A4AF1" w:rsidP="00C55F89">
      <w:pPr>
        <w:rPr>
          <w:rFonts w:ascii="Arial" w:hAnsi="Arial" w:cs="Arial"/>
          <w:lang w:eastAsia="zh-CN"/>
        </w:rPr>
      </w:pPr>
      <w:r w:rsidRPr="003A4AF1">
        <w:rPr>
          <w:rFonts w:ascii="Arial" w:hAnsi="Arial" w:cs="Arial"/>
          <w:lang w:eastAsia="zh-CN"/>
        </w:rPr>
        <w:t xml:space="preserve">This paper proposes to </w:t>
      </w:r>
      <w:r w:rsidR="00D55E76">
        <w:rPr>
          <w:rFonts w:ascii="Arial" w:hAnsi="Arial" w:cs="Arial"/>
          <w:lang w:eastAsia="zh-CN"/>
        </w:rPr>
        <w:t>update the</w:t>
      </w:r>
      <w:r w:rsidR="00647DB2">
        <w:rPr>
          <w:rFonts w:ascii="Arial" w:hAnsi="Arial" w:cs="Arial" w:hint="eastAsia"/>
          <w:lang w:eastAsia="zh-CN"/>
        </w:rPr>
        <w:t xml:space="preserve"> </w:t>
      </w:r>
      <w:r w:rsidRPr="003A4AF1">
        <w:rPr>
          <w:rFonts w:ascii="Arial" w:hAnsi="Arial" w:cs="Arial" w:hint="eastAsia"/>
          <w:lang w:eastAsia="zh-CN"/>
        </w:rPr>
        <w:t xml:space="preserve">PDU session </w:t>
      </w:r>
      <w:r w:rsidR="00B33147">
        <w:rPr>
          <w:rFonts w:ascii="Arial" w:hAnsi="Arial" w:cs="Arial" w:hint="eastAsia"/>
          <w:lang w:eastAsia="zh-CN"/>
        </w:rPr>
        <w:t xml:space="preserve">establishment </w:t>
      </w:r>
      <w:r w:rsidR="00D55E76">
        <w:rPr>
          <w:rFonts w:ascii="Arial" w:hAnsi="Arial" w:cs="Arial"/>
          <w:lang w:eastAsia="zh-CN"/>
        </w:rPr>
        <w:t xml:space="preserve">procedure </w:t>
      </w:r>
      <w:r w:rsidR="00647DB2">
        <w:rPr>
          <w:rFonts w:ascii="Arial" w:hAnsi="Arial" w:cs="Arial" w:hint="eastAsia"/>
          <w:lang w:eastAsia="zh-CN"/>
        </w:rPr>
        <w:t xml:space="preserve">with </w:t>
      </w:r>
      <w:r w:rsidRPr="003A4AF1">
        <w:rPr>
          <w:rFonts w:ascii="Arial" w:hAnsi="Arial" w:cs="Arial" w:hint="eastAsia"/>
          <w:lang w:eastAsia="zh-CN"/>
        </w:rPr>
        <w:t>Uplink Classifier</w:t>
      </w:r>
      <w:r w:rsidR="00AA011B">
        <w:rPr>
          <w:rFonts w:ascii="Arial" w:hAnsi="Arial" w:cs="Arial" w:hint="eastAsia"/>
          <w:lang w:eastAsia="zh-CN"/>
        </w:rPr>
        <w:t xml:space="preserve"> UPF</w:t>
      </w:r>
      <w:r w:rsidR="00D55E76">
        <w:rPr>
          <w:rFonts w:ascii="Arial" w:hAnsi="Arial" w:cs="Arial"/>
          <w:lang w:eastAsia="zh-CN"/>
        </w:rPr>
        <w:t xml:space="preserve"> supporting</w:t>
      </w:r>
      <w:r w:rsidRPr="003A4AF1">
        <w:rPr>
          <w:rFonts w:ascii="Arial" w:hAnsi="Arial" w:cs="Arial" w:hint="eastAsia"/>
          <w:lang w:eastAsia="zh-CN"/>
        </w:rPr>
        <w:t>.</w:t>
      </w:r>
    </w:p>
    <w:p w:rsidR="00D45BD5" w:rsidRDefault="00D45BD5" w:rsidP="00D45BD5">
      <w:pPr>
        <w:pStyle w:val="Heading1"/>
      </w:pPr>
      <w:r>
        <w:t>Proposal</w:t>
      </w:r>
    </w:p>
    <w:p w:rsidR="00D55E76" w:rsidRDefault="00C612F3" w:rsidP="00D45BD5">
      <w:pPr>
        <w:rPr>
          <w:rFonts w:eastAsia="Times New Roman"/>
          <w:lang w:eastAsia="zh-CN"/>
        </w:rPr>
      </w:pPr>
      <w:r w:rsidRPr="00575408">
        <w:rPr>
          <w:rFonts w:eastAsia="Times New Roman"/>
          <w:lang w:eastAsia="zh-CN"/>
        </w:rPr>
        <w:t>It is proposed to make the following changes to the TS 23.502</w:t>
      </w:r>
      <w:r>
        <w:rPr>
          <w:rFonts w:eastAsia="Times New Roman"/>
          <w:lang w:eastAsia="zh-CN"/>
        </w:rPr>
        <w:t xml:space="preserve"> (procedure)</w:t>
      </w:r>
      <w:r w:rsidRPr="00575408">
        <w:rPr>
          <w:rFonts w:eastAsia="Times New Roman"/>
          <w:lang w:eastAsia="zh-CN"/>
        </w:rPr>
        <w:t>.</w:t>
      </w:r>
      <w:bookmarkStart w:id="0" w:name="OLE_LINK38"/>
      <w:bookmarkStart w:id="1" w:name="OLE_LINK39"/>
      <w:bookmarkStart w:id="2" w:name="OLE_LINK5"/>
      <w:bookmarkStart w:id="3" w:name="OLE_LINK6"/>
    </w:p>
    <w:p w:rsidR="00D45BD5" w:rsidRPr="00D45BD5" w:rsidRDefault="00D45BD5" w:rsidP="00D45BD5">
      <w:pPr>
        <w:rPr>
          <w:color w:val="FF0000"/>
          <w:sz w:val="36"/>
        </w:rPr>
      </w:pPr>
      <w:r w:rsidRPr="00D45BD5">
        <w:rPr>
          <w:color w:val="FF0000"/>
          <w:sz w:val="36"/>
        </w:rPr>
        <w:t xml:space="preserve">*************** Start of </w:t>
      </w:r>
      <w:r w:rsidR="007C1D67">
        <w:rPr>
          <w:color w:val="FF0000"/>
          <w:sz w:val="36"/>
        </w:rPr>
        <w:t>1</w:t>
      </w:r>
      <w:r w:rsidR="007C1D67" w:rsidRPr="007C1D67">
        <w:rPr>
          <w:color w:val="FF0000"/>
          <w:sz w:val="36"/>
          <w:vertAlign w:val="superscript"/>
        </w:rPr>
        <w:t>st</w:t>
      </w:r>
      <w:r w:rsidR="007C1D67">
        <w:rPr>
          <w:color w:val="FF0000"/>
          <w:sz w:val="36"/>
        </w:rPr>
        <w:t xml:space="preserve"> </w:t>
      </w:r>
      <w:r w:rsidRPr="00D45BD5">
        <w:rPr>
          <w:color w:val="FF0000"/>
          <w:sz w:val="36"/>
        </w:rPr>
        <w:t>changes *********************</w:t>
      </w:r>
      <w:bookmarkEnd w:id="0"/>
      <w:bookmarkEnd w:id="1"/>
    </w:p>
    <w:p w:rsidR="004B3498" w:rsidRDefault="004B3498" w:rsidP="00851374">
      <w:pPr>
        <w:rPr>
          <w:lang w:val="en-US" w:eastAsia="zh-CN"/>
        </w:rPr>
      </w:pPr>
      <w:bookmarkStart w:id="4" w:name="OLE_LINK35"/>
      <w:bookmarkStart w:id="5" w:name="OLE_LINK36"/>
      <w:bookmarkStart w:id="6" w:name="OLE_LINK37"/>
      <w:bookmarkEnd w:id="2"/>
      <w:bookmarkEnd w:id="3"/>
    </w:p>
    <w:p w:rsidR="004B3498" w:rsidRPr="00FF1309" w:rsidRDefault="004B3498" w:rsidP="004B3498">
      <w:pPr>
        <w:pStyle w:val="Heading5"/>
      </w:pPr>
      <w:bookmarkStart w:id="7" w:name="_Toc475536354"/>
      <w:r w:rsidRPr="00FF1309">
        <w:t>4.3.2.2.1</w:t>
      </w:r>
      <w:r w:rsidRPr="00FF1309">
        <w:tab/>
        <w:t>Non-roaming and Roaming with Local Breakout</w:t>
      </w:r>
      <w:bookmarkEnd w:id="7"/>
    </w:p>
    <w:p w:rsidR="004B3498" w:rsidRPr="005F0C4E" w:rsidRDefault="004B3498" w:rsidP="004B3498">
      <w:pPr>
        <w:rPr>
          <w:lang w:val="en-US" w:eastAsia="zh-CN"/>
        </w:rPr>
      </w:pPr>
      <w:r w:rsidRPr="00FF1309">
        <w:t>In case of roaming, the AMF determines if a PDU session is to be established in LBO or Home Routing. In the case of LBO, the procedure is as in the case of non-roaming with the difference that the SMF</w:t>
      </w:r>
      <w:r>
        <w:t>,</w:t>
      </w:r>
      <w:r w:rsidRPr="0029118D">
        <w:t xml:space="preserve"> the UPF and the PCF are located in the visited network.</w:t>
      </w:r>
      <w:r>
        <w:rPr>
          <w:rFonts w:hint="eastAsia"/>
          <w:lang w:eastAsia="zh-CN"/>
        </w:rPr>
        <w:t xml:space="preserve"> </w:t>
      </w:r>
    </w:p>
    <w:p w:rsidR="004B3498" w:rsidRPr="004B3498" w:rsidRDefault="004B3498" w:rsidP="00851374">
      <w:pPr>
        <w:rPr>
          <w:lang w:val="en-US" w:eastAsia="zh-CN"/>
        </w:rPr>
      </w:pPr>
    </w:p>
    <w:bookmarkStart w:id="8" w:name="_MON_1421059683"/>
    <w:bookmarkEnd w:id="8"/>
    <w:p w:rsidR="004B3498" w:rsidRDefault="004B3498" w:rsidP="00851374">
      <w:pPr>
        <w:rPr>
          <w:lang w:val="en-US" w:eastAsia="zh-CN"/>
        </w:rPr>
      </w:pPr>
      <w:del w:id="9" w:author="Nihui" w:date="2017-03-21T19:52:00Z">
        <w:r w:rsidRPr="0022618C" w:rsidDel="00DD4675">
          <w:object w:dxaOrig="9228" w:dyaOrig="10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535.5pt" o:ole="">
              <v:imagedata r:id="rId8" o:title=""/>
            </v:shape>
            <o:OLEObject Type="Embed" ProgID="Word.Picture.8" ShapeID="_x0000_i1025" DrawAspect="Content" ObjectID="_1551631245" r:id="rId9"/>
          </w:object>
        </w:r>
      </w:del>
      <w:ins w:id="10" w:author="Nihui" w:date="2017-03-21T19:52:00Z">
        <w:r w:rsidR="00DD4675" w:rsidRPr="0022618C">
          <w:object w:dxaOrig="10773" w:dyaOrig="11338">
            <v:shape id="_x0000_i1026" type="#_x0000_t75" style="width:482.25pt;height:506.25pt" o:ole="">
              <v:imagedata r:id="rId10" o:title=""/>
            </v:shape>
            <o:OLEObject Type="Embed" ProgID="Word.Picture.8" ShapeID="_x0000_i1026" DrawAspect="Content" ObjectID="_1551631246" r:id="rId11"/>
          </w:object>
        </w:r>
      </w:ins>
    </w:p>
    <w:bookmarkStart w:id="11" w:name="_1496072558"/>
    <w:bookmarkEnd w:id="11"/>
    <w:p w:rsidR="00ED6C62" w:rsidRDefault="00DC0189" w:rsidP="00851374">
      <w:pPr>
        <w:pStyle w:val="TH"/>
        <w:rPr>
          <w:lang w:eastAsia="zh-CN"/>
        </w:rPr>
      </w:pPr>
      <w:r>
        <w:fldChar w:fldCharType="begin"/>
      </w:r>
      <w:r>
        <w:fldChar w:fldCharType="end"/>
      </w:r>
      <w:bookmarkStart w:id="12" w:name="_MON_1421061092"/>
      <w:bookmarkStart w:id="13" w:name="_MON_1421762816"/>
      <w:bookmarkStart w:id="14" w:name="_MON_1421763681"/>
      <w:bookmarkStart w:id="15" w:name="_MON_1421764246"/>
      <w:bookmarkStart w:id="16" w:name="_MON_1421058663"/>
      <w:bookmarkStart w:id="17" w:name="_MON_1421059717"/>
      <w:bookmarkStart w:id="18" w:name="_MON_1421059725"/>
      <w:bookmarkStart w:id="19" w:name="_MON_1421060758"/>
      <w:bookmarkEnd w:id="12"/>
      <w:bookmarkEnd w:id="13"/>
      <w:bookmarkEnd w:id="14"/>
      <w:bookmarkEnd w:id="15"/>
      <w:bookmarkEnd w:id="16"/>
      <w:bookmarkEnd w:id="17"/>
      <w:bookmarkEnd w:id="18"/>
      <w:bookmarkEnd w:id="19"/>
      <w:r w:rsidR="0055419D" w:rsidRPr="0022618C">
        <w:fldChar w:fldCharType="begin"/>
      </w:r>
      <w:r w:rsidR="0055419D" w:rsidRPr="0022618C">
        <w:fldChar w:fldCharType="separate"/>
      </w:r>
      <w:r w:rsidR="0055419D" w:rsidRPr="0022618C">
        <w:fldChar w:fldCharType="end"/>
      </w:r>
      <w:r>
        <w:fldChar w:fldCharType="begin"/>
      </w:r>
      <w:r>
        <w:fldChar w:fldCharType="end"/>
      </w:r>
    </w:p>
    <w:p w:rsidR="00851374" w:rsidRDefault="00851374" w:rsidP="00851374">
      <w:pPr>
        <w:pStyle w:val="TF"/>
      </w:pPr>
      <w:r>
        <w:t>Figure 4.3.2.2.1-1: UE-requested PDU Session Establishment for non-roaming and roaming with local breakout</w:t>
      </w:r>
    </w:p>
    <w:p w:rsidR="00CC1F13" w:rsidRPr="00D06BD8" w:rsidRDefault="00CC1F13" w:rsidP="00CC1F13">
      <w:r w:rsidRPr="00BC19EF">
        <w:t xml:space="preserve">The procedure assumes that the UE has already registered on the AMF thus the AMF has already retrieved the user subscription data from </w:t>
      </w:r>
      <w:r w:rsidRPr="00D06BD8">
        <w:t>the UDM.</w:t>
      </w:r>
    </w:p>
    <w:p w:rsidR="00CC1F13" w:rsidRPr="00205936" w:rsidRDefault="00CC1F13" w:rsidP="00CC1F13">
      <w:pPr>
        <w:pStyle w:val="B1"/>
      </w:pPr>
      <w:r w:rsidRPr="00205936">
        <w:t>1.</w:t>
      </w:r>
      <w:r w:rsidRPr="00205936">
        <w:tab/>
        <w:t xml:space="preserve">From UE to AMF: NAS Message (S-NSSAI, DNN, PDU Session ID, </w:t>
      </w:r>
      <w:r>
        <w:t xml:space="preserve">N1 </w:t>
      </w:r>
      <w:r w:rsidRPr="00205936">
        <w:t>SM information).</w:t>
      </w:r>
    </w:p>
    <w:p w:rsidR="00CC1F13" w:rsidRPr="00205936" w:rsidRDefault="00CC1F13" w:rsidP="00CC1F13">
      <w:pPr>
        <w:pStyle w:val="B1"/>
      </w:pPr>
      <w:r w:rsidRPr="00205936">
        <w:tab/>
        <w:t>In order to establish a new PDU session, the UE generates a new PDU Session ID.</w:t>
      </w:r>
    </w:p>
    <w:p w:rsidR="00CC1F13" w:rsidRPr="00205936" w:rsidRDefault="00CC1F13" w:rsidP="00CC1F13">
      <w:pPr>
        <w:pStyle w:val="B1"/>
      </w:pPr>
      <w:r w:rsidRPr="00205936">
        <w:tab/>
        <w:t xml:space="preserve">The UE initiates the UE Requested PDU Session establishment procedure by the transmission of a NAS message containing a PDU Session Establishment Request within </w:t>
      </w:r>
      <w:r>
        <w:t>the N1</w:t>
      </w:r>
      <w:r w:rsidRPr="00205936">
        <w:t xml:space="preserve"> SM information. The PDU Session Establishment Request may include a PDU Type, SSC mode, Protocol Configuration Options.</w:t>
      </w:r>
    </w:p>
    <w:p w:rsidR="00CC1F13" w:rsidRDefault="00CC1F13" w:rsidP="00CC1F13">
      <w:pPr>
        <w:pStyle w:val="B1"/>
      </w:pPr>
      <w:r w:rsidRPr="00205936">
        <w:tab/>
        <w:t xml:space="preserve">The NAS message sent by the UE is encapsulated by the AN in a N2 message that should include User location information and </w:t>
      </w:r>
      <w:r w:rsidRPr="006102C4">
        <w:t>A</w:t>
      </w:r>
      <w:proofErr w:type="spellStart"/>
      <w:r w:rsidRPr="00EF7CA6">
        <w:rPr>
          <w:lang w:val="en-US"/>
        </w:rPr>
        <w:t>ccess</w:t>
      </w:r>
      <w:proofErr w:type="spellEnd"/>
      <w:r w:rsidRPr="00EF7CA6">
        <w:rPr>
          <w:lang w:val="en-US"/>
        </w:rPr>
        <w:t xml:space="preserve"> </w:t>
      </w:r>
      <w:r w:rsidRPr="006102C4">
        <w:t>T</w:t>
      </w:r>
      <w:proofErr w:type="spellStart"/>
      <w:r w:rsidRPr="00EF7CA6">
        <w:rPr>
          <w:lang w:val="en-US"/>
        </w:rPr>
        <w:t>echnology</w:t>
      </w:r>
      <w:proofErr w:type="spellEnd"/>
      <w:r w:rsidRPr="00205936">
        <w:t xml:space="preserve"> Type Information.</w:t>
      </w:r>
    </w:p>
    <w:p w:rsidR="00CC1F13" w:rsidRPr="00205936" w:rsidRDefault="00CC1F13" w:rsidP="00CC1F13">
      <w:pPr>
        <w:pStyle w:val="B1"/>
      </w:pPr>
      <w:r>
        <w:lastRenderedPageBreak/>
        <w:tab/>
        <w:t>The SM information may contain SM PDU DN Request Container containing information for the PDU session authorization by the external DN.</w:t>
      </w:r>
    </w:p>
    <w:p w:rsidR="00CC1F13" w:rsidRPr="00205936" w:rsidRDefault="00CC1F13" w:rsidP="00CC1F13">
      <w:pPr>
        <w:pStyle w:val="B1"/>
      </w:pPr>
      <w:r w:rsidRPr="00205936">
        <w:t>2.</w:t>
      </w:r>
      <w:r w:rsidRPr="00205936">
        <w:tab/>
        <w:t>The AMF determines that the message corresponds to a request for a new PDU Session based on the PDU Session ID that is not used for any existing PDU Session(s) of the UE. The AMF selects an SMF as described in TS 23.501 [2], clause 6.3.2.</w:t>
      </w:r>
    </w:p>
    <w:p w:rsidR="00CC1F13" w:rsidRPr="00205936" w:rsidRDefault="00CC1F13" w:rsidP="00CC1F13">
      <w:pPr>
        <w:pStyle w:val="B1"/>
      </w:pPr>
      <w:r w:rsidRPr="00205936">
        <w:t>3.</w:t>
      </w:r>
      <w:r w:rsidRPr="00205936">
        <w:tab/>
        <w:t xml:space="preserve">From AMF to SMF:  SM Request (Subscriber Permanent ID, DNN, S-NSSAI, PDU Session ID, AMF ID, </w:t>
      </w:r>
      <w:r>
        <w:t xml:space="preserve">N1 </w:t>
      </w:r>
      <w:r w:rsidRPr="00205936">
        <w:t xml:space="preserve">SM information, User location information, </w:t>
      </w:r>
      <w:r w:rsidRPr="006102C4">
        <w:t>A</w:t>
      </w:r>
      <w:proofErr w:type="spellStart"/>
      <w:r w:rsidRPr="00EF7CA6">
        <w:rPr>
          <w:lang w:val="en-US"/>
        </w:rPr>
        <w:t>ccess</w:t>
      </w:r>
      <w:proofErr w:type="spellEnd"/>
      <w:r w:rsidRPr="00EF7CA6">
        <w:rPr>
          <w:lang w:val="en-US"/>
        </w:rPr>
        <w:t xml:space="preserve"> </w:t>
      </w:r>
      <w:r w:rsidRPr="006102C4">
        <w:t>T</w:t>
      </w:r>
      <w:proofErr w:type="spellStart"/>
      <w:r w:rsidRPr="00EF7CA6">
        <w:rPr>
          <w:lang w:val="en-US"/>
        </w:rPr>
        <w:t>echnology</w:t>
      </w:r>
      <w:proofErr w:type="spellEnd"/>
      <w:r w:rsidRPr="00205936">
        <w:t xml:space="preserve"> Type)</w:t>
      </w:r>
      <w:r>
        <w:t>.</w:t>
      </w:r>
    </w:p>
    <w:p w:rsidR="00CC1F13" w:rsidRPr="00205936" w:rsidRDefault="00CC1F13" w:rsidP="00CC1F13">
      <w:pPr>
        <w:pStyle w:val="B1"/>
      </w:pPr>
      <w:r w:rsidRPr="00205936">
        <w:tab/>
        <w:t xml:space="preserve">The AMF ID uniquely identifies the AMF serving the UE. The </w:t>
      </w:r>
      <w:r>
        <w:t xml:space="preserve">N1 </w:t>
      </w:r>
      <w:r w:rsidRPr="00205936">
        <w:t>SM information contains the PDU Session Establishment Request received from the UE.</w:t>
      </w:r>
    </w:p>
    <w:p w:rsidR="00CC1F13" w:rsidRPr="00205936" w:rsidRDefault="00CC1F13" w:rsidP="00CC1F13">
      <w:pPr>
        <w:pStyle w:val="B1"/>
      </w:pPr>
      <w:r w:rsidRPr="00205936">
        <w:t>4a.</w:t>
      </w:r>
      <w:r w:rsidRPr="00205936">
        <w:tab/>
        <w:t>SMF to UDM: Subscription Data Request (Subscriber Permanent ID, DNN).</w:t>
      </w:r>
    </w:p>
    <w:p w:rsidR="00CC1F13" w:rsidRPr="00205936" w:rsidRDefault="00CC1F13" w:rsidP="00CC1F13">
      <w:pPr>
        <w:pStyle w:val="B1"/>
      </w:pPr>
      <w:r w:rsidRPr="00205936">
        <w:tab/>
        <w:t>If the SMF has not yet retrieved the SM-related subscription data for the UE related with the DNN, the SMF requests this subscription data.</w:t>
      </w:r>
    </w:p>
    <w:p w:rsidR="00CC1F13" w:rsidRPr="00205936" w:rsidRDefault="00CC1F13" w:rsidP="00CC1F13">
      <w:pPr>
        <w:pStyle w:val="B1"/>
      </w:pPr>
      <w:r w:rsidRPr="00205936">
        <w:t>4b.</w:t>
      </w:r>
      <w:r w:rsidRPr="00205936">
        <w:tab/>
        <w:t>UDM to SMF: Subscription Data Response.</w:t>
      </w:r>
    </w:p>
    <w:p w:rsidR="00CC1F13" w:rsidRPr="00205936" w:rsidRDefault="00CC1F13" w:rsidP="00CC1F13">
      <w:pPr>
        <w:pStyle w:val="B1"/>
      </w:pPr>
      <w:r w:rsidRPr="00205936">
        <w:tab/>
        <w:t xml:space="preserve">Subscription data includes the authorized PDU type(s), authorized SSC mode(s), Default </w:t>
      </w:r>
      <w:proofErr w:type="spellStart"/>
      <w:r w:rsidRPr="00205936">
        <w:t>QoS</w:t>
      </w:r>
      <w:proofErr w:type="spellEnd"/>
      <w:r w:rsidRPr="00205936">
        <w:t xml:space="preserve"> profile.</w:t>
      </w:r>
    </w:p>
    <w:p w:rsidR="00CC1F13" w:rsidRPr="00A3524C" w:rsidRDefault="00CC1F13" w:rsidP="00CC1F13">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Further detailing of SM</w:t>
      </w:r>
      <w:r w:rsidRPr="00A3524C">
        <w:t>-related subscription data is FFS.</w:t>
      </w:r>
    </w:p>
    <w:p w:rsidR="00CC1F13" w:rsidRDefault="00CC1F13" w:rsidP="00CC1F13">
      <w:pPr>
        <w:pStyle w:val="B1"/>
      </w:pPr>
      <w:r>
        <w:tab/>
      </w:r>
      <w:r w:rsidRPr="00FF1309">
        <w:t>The SMF checks whether the UE request is compliant with the user subscription and with local policies. If that is not the case the SMF rejects the UE request via NAS SM signalling (including a relevant SM rejection cause) relayed by the AMF, the SMF indicates to the AMF that the PDU session ID is to be considered as released and the rest of the procedure is skipped.</w:t>
      </w:r>
    </w:p>
    <w:p w:rsidR="00CC1F13" w:rsidRDefault="00CC1F13" w:rsidP="00CC1F13">
      <w:pPr>
        <w:pStyle w:val="B1"/>
      </w:pPr>
      <w:r>
        <w:t>5.</w:t>
      </w:r>
      <w:r>
        <w:tab/>
        <w:t>SMF to DN via UPF</w:t>
      </w:r>
    </w:p>
    <w:p w:rsidR="00CC1F13" w:rsidRPr="008F6F3E" w:rsidRDefault="00CC1F13" w:rsidP="00CC1F13">
      <w:pPr>
        <w:pStyle w:val="B1"/>
      </w:pPr>
      <w:r>
        <w:tab/>
        <w:t xml:space="preserve">If </w:t>
      </w:r>
      <w:r w:rsidRPr="00A56C5F">
        <w:t xml:space="preserve">the SMF needs to authorize/authenticate the establishment of the </w:t>
      </w:r>
      <w:r w:rsidRPr="00E36327">
        <w:t xml:space="preserve">PDU session as described in </w:t>
      </w:r>
      <w:r>
        <w:t>clause</w:t>
      </w:r>
      <w:r w:rsidRPr="00643EF9">
        <w:t> </w:t>
      </w:r>
      <w:del w:id="20" w:author="Nihui" w:date="2017-03-21T17:28:00Z">
        <w:r w:rsidRPr="00E36327" w:rsidDel="001D5B7E">
          <w:delText xml:space="preserve"> </w:delText>
        </w:r>
      </w:del>
      <w:r>
        <w:t>5.6.6 of TS</w:t>
      </w:r>
      <w:r w:rsidRPr="00643EF9">
        <w:t> </w:t>
      </w:r>
      <w:r>
        <w:t>23.501</w:t>
      </w:r>
      <w:r w:rsidRPr="00643EF9">
        <w:t> </w:t>
      </w:r>
      <w:r w:rsidRPr="00E36327">
        <w:t>[2]</w:t>
      </w:r>
      <w:r w:rsidRPr="006C7682">
        <w:t xml:space="preserve">, the SMF </w:t>
      </w:r>
      <w:r w:rsidRPr="00643EF9">
        <w:t xml:space="preserve">selects an UPF as described in TS 23.501 [2] clause 6.3.3 and </w:t>
      </w:r>
      <w:r w:rsidRPr="00377BC7">
        <w:t xml:space="preserve">triggers the PDU session establishment authentication/authorization as described in section </w:t>
      </w:r>
      <w:r w:rsidRPr="00EF7CA6">
        <w:rPr>
          <w:highlight w:val="yellow"/>
        </w:rPr>
        <w:t>4.3.2.X</w:t>
      </w:r>
      <w:r w:rsidRPr="008F6F3E">
        <w:t>.</w:t>
      </w:r>
    </w:p>
    <w:p w:rsidR="00CC1F13" w:rsidRPr="00FF1309" w:rsidRDefault="00CC1F13" w:rsidP="00CC1F13">
      <w:pPr>
        <w:pStyle w:val="B1"/>
      </w:pPr>
      <w:r>
        <w:tab/>
      </w:r>
      <w:r w:rsidRPr="008F6F3E">
        <w:t>If the PDU session establishment authentication/authorization fails, the SMF terminates the PDU session establishment procedure and indicates a rejection to the UE.</w:t>
      </w:r>
    </w:p>
    <w:p w:rsidR="00CC1F13" w:rsidRPr="0035491D" w:rsidDel="0035491D" w:rsidRDefault="00CC1F13" w:rsidP="0035491D">
      <w:pPr>
        <w:pStyle w:val="B1"/>
        <w:rPr>
          <w:del w:id="21" w:author="l00371902" w:date="2017-03-20T20:12:00Z"/>
          <w:lang w:eastAsia="zh-CN"/>
        </w:rPr>
      </w:pPr>
      <w:r>
        <w:t>6</w:t>
      </w:r>
      <w:r w:rsidRPr="00FF1309">
        <w:t>a.</w:t>
      </w:r>
      <w:r>
        <w:tab/>
      </w:r>
      <w:proofErr w:type="gramStart"/>
      <w:r w:rsidRPr="00FF1309">
        <w:t>If</w:t>
      </w:r>
      <w:proofErr w:type="gramEnd"/>
      <w:r w:rsidRPr="00FF1309">
        <w:t xml:space="preserve"> dynamic PCC is deployed, the SMF performs PCF selection.</w:t>
      </w:r>
      <w:r w:rsidR="0035491D">
        <w:rPr>
          <w:rFonts w:hint="eastAsia"/>
          <w:lang w:eastAsia="zh-CN"/>
        </w:rPr>
        <w:t xml:space="preserve"> </w:t>
      </w:r>
      <w:ins w:id="22" w:author="Nihui" w:date="2017-03-21T17:29:00Z">
        <w:r w:rsidR="001D5B7E">
          <w:rPr>
            <w:lang w:eastAsia="zh-CN"/>
          </w:rPr>
          <w:t xml:space="preserve">The </w:t>
        </w:r>
      </w:ins>
      <w:ins w:id="23" w:author="Nihui" w:date="2017-03-21T17:28:00Z">
        <w:r w:rsidR="001D5B7E" w:rsidRPr="00A04A76">
          <w:rPr>
            <w:lang w:eastAsia="zh-CN"/>
          </w:rPr>
          <w:t xml:space="preserve">SMF retrieve the traffic routing information for the UE. SMF use the </w:t>
        </w:r>
        <w:r w:rsidR="001D5B7E">
          <w:rPr>
            <w:lang w:eastAsia="zh-CN"/>
          </w:rPr>
          <w:t>traffic routing information to do the UPF selection and allow routing user traffic to a local access to a Data Network.</w:t>
        </w:r>
      </w:ins>
    </w:p>
    <w:p w:rsidR="00CC1F13" w:rsidRPr="00FF1309" w:rsidRDefault="00CC1F13" w:rsidP="00CC1F13">
      <w:pPr>
        <w:pStyle w:val="B1"/>
      </w:pPr>
      <w:r>
        <w:t>6</w:t>
      </w:r>
      <w:r w:rsidRPr="00FF1309">
        <w:t>b.</w:t>
      </w:r>
      <w:r w:rsidRPr="00FF1309">
        <w:tab/>
        <w:t>The SMF may initiate PDU-CAN Session Establishment towards the PCF to get the default PCC Rules f</w:t>
      </w:r>
      <w:bookmarkStart w:id="24" w:name="_GoBack"/>
      <w:bookmarkEnd w:id="24"/>
      <w:r w:rsidRPr="00FF1309">
        <w:t>or the PDU Session.</w:t>
      </w:r>
    </w:p>
    <w:p w:rsidR="00CC1F13" w:rsidRPr="00FF1309" w:rsidRDefault="00CC1F13" w:rsidP="00CC1F13">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purpose of step 5 is to receive PCC rules before selecting UPF. If PCC rules are not needed as input for UPF selection, step 5 can be skipped.</w:t>
      </w:r>
    </w:p>
    <w:p w:rsidR="00CC1F13" w:rsidRPr="00FF1309" w:rsidRDefault="00CC1F13" w:rsidP="00CC1F13">
      <w:pPr>
        <w:pStyle w:val="B1"/>
      </w:pPr>
      <w:r>
        <w:t>7</w:t>
      </w:r>
      <w:r w:rsidRPr="00FF1309">
        <w:t>.</w:t>
      </w:r>
      <w:r>
        <w:tab/>
      </w:r>
      <w:r w:rsidRPr="00FF1309">
        <w:t xml:space="preserve">The SMF selects an SSC mode for the PDU Session. </w:t>
      </w:r>
      <w:r>
        <w:t>If step 5 is not performed, t</w:t>
      </w:r>
      <w:r w:rsidRPr="00FF1309">
        <w:t>he SMF also selects an UPF as described in TS</w:t>
      </w:r>
      <w:r w:rsidRPr="00152952">
        <w:t> </w:t>
      </w:r>
      <w:r w:rsidRPr="005F0C4E">
        <w:t>23.501</w:t>
      </w:r>
      <w:r w:rsidRPr="00152952">
        <w:t> </w:t>
      </w:r>
      <w:r w:rsidRPr="005F0C4E">
        <w:t>[2</w:t>
      </w:r>
      <w:r w:rsidRPr="00A3524C">
        <w:t>] clause</w:t>
      </w:r>
      <w:r w:rsidRPr="005F0C4E">
        <w:t> </w:t>
      </w:r>
      <w:r>
        <w:t>6.3.3</w:t>
      </w:r>
      <w:r w:rsidRPr="00A3524C">
        <w:t>.</w:t>
      </w:r>
      <w:r w:rsidR="00210A2C">
        <w:rPr>
          <w:rFonts w:hint="eastAsia"/>
          <w:lang w:eastAsia="zh-CN"/>
        </w:rPr>
        <w:t xml:space="preserve"> </w:t>
      </w:r>
      <w:ins w:id="25" w:author="Nihui" w:date="2017-03-21T17:29:00Z">
        <w:r w:rsidR="001D5B7E">
          <w:rPr>
            <w:rFonts w:hint="eastAsia"/>
            <w:lang w:eastAsia="zh-CN"/>
          </w:rPr>
          <w:t xml:space="preserve">In case of the UE can locally access to the Data Network, </w:t>
        </w:r>
        <w:r w:rsidR="001D5B7E">
          <w:rPr>
            <w:lang w:eastAsia="zh-CN"/>
          </w:rPr>
          <w:t>an</w:t>
        </w:r>
        <w:r w:rsidR="001D5B7E">
          <w:rPr>
            <w:rFonts w:hint="eastAsia"/>
            <w:lang w:eastAsia="zh-CN"/>
          </w:rPr>
          <w:t xml:space="preserve"> UL CL should be selected.</w:t>
        </w:r>
        <w:r w:rsidR="001D5B7E">
          <w:rPr>
            <w:lang w:eastAsia="zh-CN"/>
          </w:rPr>
          <w:t xml:space="preserve"> </w:t>
        </w:r>
      </w:ins>
      <w:r w:rsidRPr="00A3524C">
        <w:t>In case of PDU Type IPv4 or IPv6, the SMF allocates an IP address/prefix for the PDU Session as described in TS</w:t>
      </w:r>
      <w:r w:rsidRPr="00152952">
        <w:t> </w:t>
      </w:r>
      <w:r w:rsidRPr="005F0C4E">
        <w:t>23.501</w:t>
      </w:r>
      <w:r w:rsidRPr="00152952">
        <w:t> </w:t>
      </w:r>
      <w:r w:rsidRPr="005F0C4E">
        <w:t>[2</w:t>
      </w:r>
      <w:r w:rsidRPr="00794744">
        <w:t>] clause</w:t>
      </w:r>
      <w:r w:rsidRPr="005F0C4E">
        <w:t> </w:t>
      </w:r>
      <w:r>
        <w:t>5.8.1</w:t>
      </w:r>
      <w:r w:rsidRPr="00FF1309">
        <w:t>.</w:t>
      </w:r>
    </w:p>
    <w:p w:rsidR="00CC1F13" w:rsidRPr="00FF1309" w:rsidRDefault="00CC1F13" w:rsidP="00CC1F13">
      <w:pPr>
        <w:pStyle w:val="B1"/>
      </w:pPr>
      <w:r>
        <w:t>8.</w:t>
      </w:r>
      <w:r w:rsidRPr="00FF1309">
        <w:tab/>
        <w:t>If dynamic PCC is deployed and the PDU-CAN Session Establishment was not done in step 5, the SMF initiate PDU-CAN Session Establishment towards the PCF to get the default PCC Rules for the PDU Session. Otherwise, if dynamic PCC is deployed and PDU Type is IPv4 or IPv6, SMF initiates PDU-CAN Session Modification and provides the allocated UE IP address/prefix to the PCF.</w:t>
      </w:r>
    </w:p>
    <w:p w:rsidR="00CC1F13" w:rsidRPr="00FF1309" w:rsidRDefault="00CC1F13" w:rsidP="00CC1F13">
      <w:pPr>
        <w:pStyle w:val="B1"/>
      </w:pPr>
      <w:r>
        <w:t>9</w:t>
      </w:r>
      <w:r w:rsidRPr="00FF1309">
        <w:t>.</w:t>
      </w:r>
      <w:r>
        <w:tab/>
        <w:t>If step 5 was not performed, t</w:t>
      </w:r>
      <w:r w:rsidRPr="00FF1309">
        <w:t>he SMF initiates an N4 Session Establishment procedure with the selected UPF</w:t>
      </w:r>
      <w:r>
        <w:t>,</w:t>
      </w:r>
      <w:r w:rsidRPr="00394F1E">
        <w:t xml:space="preserve"> </w:t>
      </w:r>
      <w:r>
        <w:t>otherwise it initiates an N4 Session Modification procedure with the selected UPF</w:t>
      </w:r>
      <w:r w:rsidRPr="00FF1309">
        <w:t>:</w:t>
      </w:r>
    </w:p>
    <w:p w:rsidR="00CC1F13" w:rsidRPr="00205936" w:rsidRDefault="00CC1F13" w:rsidP="00CC1F13">
      <w:pPr>
        <w:pStyle w:val="B2"/>
        <w:rPr>
          <w:lang w:eastAsia="zh-CN"/>
        </w:rPr>
      </w:pPr>
      <w:r>
        <w:t>9</w:t>
      </w:r>
      <w:r w:rsidRPr="00205936">
        <w:t>a.</w:t>
      </w:r>
      <w:r w:rsidRPr="00205936">
        <w:tab/>
        <w:t>The SMF sends an N4 Session Establishment</w:t>
      </w:r>
      <w:r>
        <w:t>/Modification</w:t>
      </w:r>
      <w:r w:rsidRPr="00205936">
        <w:t xml:space="preserve"> Request to the UPF and provides Packet detection, enforcement and reporting rules to be installed on the UPF for this PDU Session. If </w:t>
      </w:r>
      <w:del w:id="26" w:author="Nihui" w:date="2017-03-21T19:45:00Z">
        <w:r w:rsidRPr="00205936" w:rsidDel="003D4007">
          <w:delText xml:space="preserve">CN </w:delText>
        </w:r>
      </w:del>
      <w:ins w:id="27" w:author="Nihui" w:date="2017-03-21T19:46:00Z">
        <w:r w:rsidR="003D4007">
          <w:t>UPF</w:t>
        </w:r>
      </w:ins>
      <w:ins w:id="28" w:author="Nihui" w:date="2017-03-21T19:45:00Z">
        <w:r w:rsidR="003D4007" w:rsidRPr="00205936">
          <w:t xml:space="preserve"> </w:t>
        </w:r>
      </w:ins>
      <w:r w:rsidRPr="00205936">
        <w:t xml:space="preserve">Tunnel Info is allocated by the SMF, the </w:t>
      </w:r>
      <w:ins w:id="29" w:author="Nihui" w:date="2017-03-21T19:46:00Z">
        <w:r w:rsidR="003D4007">
          <w:t>UPF</w:t>
        </w:r>
        <w:r w:rsidR="003D4007" w:rsidRPr="00205936">
          <w:t xml:space="preserve"> </w:t>
        </w:r>
      </w:ins>
      <w:del w:id="30" w:author="Nihui" w:date="2017-03-21T19:46:00Z">
        <w:r w:rsidRPr="00205936" w:rsidDel="003D4007">
          <w:delText xml:space="preserve">CN </w:delText>
        </w:r>
      </w:del>
      <w:r w:rsidRPr="00205936">
        <w:t xml:space="preserve">Tunnel </w:t>
      </w:r>
      <w:r>
        <w:t>I</w:t>
      </w:r>
      <w:r w:rsidRPr="00205936">
        <w:t>nfo is provided to UPF in this step.</w:t>
      </w:r>
      <w:ins w:id="31" w:author="Nihui" w:date="2017-03-21T19:41:00Z">
        <w:r w:rsidR="008C5EA2" w:rsidRPr="008C5EA2">
          <w:t xml:space="preserve"> </w:t>
        </w:r>
        <w:r w:rsidR="008C5EA2">
          <w:rPr>
            <w:lang w:eastAsia="zh-CN"/>
          </w:rPr>
          <w:t>I</w:t>
        </w:r>
        <w:r w:rsidR="008C5EA2">
          <w:rPr>
            <w:rFonts w:hint="eastAsia"/>
            <w:lang w:eastAsia="zh-CN"/>
          </w:rPr>
          <w:t xml:space="preserve">f an UL CL is selected and </w:t>
        </w:r>
      </w:ins>
      <w:ins w:id="32" w:author="Nihui" w:date="2017-03-21T19:45:00Z">
        <w:r w:rsidR="003D4007">
          <w:rPr>
            <w:lang w:eastAsia="zh-CN"/>
          </w:rPr>
          <w:t xml:space="preserve">ULCL </w:t>
        </w:r>
      </w:ins>
      <w:ins w:id="33" w:author="Nihui" w:date="2017-03-21T19:41:00Z">
        <w:r w:rsidR="008C5EA2">
          <w:rPr>
            <w:rFonts w:hint="eastAsia"/>
            <w:lang w:eastAsia="zh-CN"/>
          </w:rPr>
          <w:t>tunnel Info is allocated by the SMF, the UL CL Tunnel Info is provided to the UPF in this step.</w:t>
        </w:r>
      </w:ins>
    </w:p>
    <w:p w:rsidR="00CC1F13" w:rsidRDefault="00CC1F13" w:rsidP="00CC1F13">
      <w:pPr>
        <w:pStyle w:val="B2"/>
        <w:rPr>
          <w:ins w:id="34" w:author="l00371902" w:date="2017-03-20T20:13:00Z"/>
          <w:lang w:eastAsia="zh-CN"/>
        </w:rPr>
      </w:pPr>
      <w:r>
        <w:lastRenderedPageBreak/>
        <w:t>9</w:t>
      </w:r>
      <w:r w:rsidRPr="00205936">
        <w:t>b.</w:t>
      </w:r>
      <w:r w:rsidRPr="00205936">
        <w:tab/>
        <w:t>The UPF acknowledges by sending an N4 Session Establishment</w:t>
      </w:r>
      <w:r>
        <w:t>/Modification</w:t>
      </w:r>
      <w:r w:rsidRPr="00205936">
        <w:t xml:space="preserve"> Response. If </w:t>
      </w:r>
      <w:del w:id="35" w:author="Nihui" w:date="2017-03-21T19:49:00Z">
        <w:r w:rsidRPr="00205936" w:rsidDel="003D4007">
          <w:delText xml:space="preserve">CN </w:delText>
        </w:r>
      </w:del>
      <w:ins w:id="36" w:author="Nihui" w:date="2017-03-21T19:49:00Z">
        <w:r w:rsidR="003D4007">
          <w:t>UPF</w:t>
        </w:r>
        <w:r w:rsidR="003D4007" w:rsidRPr="00205936">
          <w:t xml:space="preserve"> </w:t>
        </w:r>
      </w:ins>
      <w:r w:rsidRPr="00205936">
        <w:t xml:space="preserve">Tunnel Info is allocated by the UPF, the </w:t>
      </w:r>
      <w:del w:id="37" w:author="Nihui" w:date="2017-03-21T19:49:00Z">
        <w:r w:rsidRPr="00205936" w:rsidDel="003D4007">
          <w:delText xml:space="preserve">CN </w:delText>
        </w:r>
      </w:del>
      <w:ins w:id="38" w:author="Nihui" w:date="2017-03-21T19:49:00Z">
        <w:r w:rsidR="003D4007">
          <w:t>UPF</w:t>
        </w:r>
        <w:r w:rsidR="003D4007" w:rsidRPr="00205936">
          <w:t xml:space="preserve"> </w:t>
        </w:r>
      </w:ins>
      <w:r w:rsidRPr="00205936">
        <w:t xml:space="preserve">Tunnel </w:t>
      </w:r>
      <w:r>
        <w:t>I</w:t>
      </w:r>
      <w:r w:rsidRPr="00205936">
        <w:t>nfo is provided to SMF in this step.</w:t>
      </w:r>
    </w:p>
    <w:p w:rsidR="001D5B7E" w:rsidRDefault="001D5B7E" w:rsidP="001D5B7E">
      <w:pPr>
        <w:pStyle w:val="B2"/>
        <w:rPr>
          <w:ins w:id="39" w:author="Nihui" w:date="2017-03-21T17:29:00Z"/>
          <w:lang w:eastAsia="zh-CN"/>
        </w:rPr>
      </w:pPr>
      <w:ins w:id="40" w:author="Nihui" w:date="2017-03-21T17:29:00Z">
        <w:r>
          <w:rPr>
            <w:rFonts w:hint="eastAsia"/>
            <w:lang w:eastAsia="zh-CN"/>
          </w:rPr>
          <w:t xml:space="preserve">9c. </w:t>
        </w:r>
        <w:r>
          <w:rPr>
            <w:lang w:eastAsia="zh-CN"/>
          </w:rPr>
          <w:t xml:space="preserve">If an UL CL is selected, </w:t>
        </w:r>
        <w:r>
          <w:t>the SMF sends an N4 Session Establishment</w:t>
        </w:r>
        <w:r>
          <w:rPr>
            <w:rFonts w:hint="eastAsia"/>
            <w:lang w:eastAsia="zh-CN"/>
          </w:rPr>
          <w:t>/Modification</w:t>
        </w:r>
        <w:r>
          <w:t xml:space="preserve"> Request to the </w:t>
        </w:r>
        <w:r>
          <w:rPr>
            <w:rFonts w:hint="eastAsia"/>
            <w:lang w:eastAsia="zh-CN"/>
          </w:rPr>
          <w:t>UL CL</w:t>
        </w:r>
        <w:r>
          <w:t xml:space="preserve"> </w:t>
        </w:r>
        <w:r w:rsidRPr="003D454E">
          <w:t xml:space="preserve">and </w:t>
        </w:r>
        <w:r w:rsidRPr="00A04A76">
          <w:t xml:space="preserve">provides </w:t>
        </w:r>
        <w:r w:rsidRPr="00A04A76">
          <w:rPr>
            <w:lang w:eastAsia="zh-CN"/>
          </w:rPr>
          <w:t>traffic routing information for the UL CL to d</w:t>
        </w:r>
        <w:r>
          <w:rPr>
            <w:lang w:eastAsia="zh-CN"/>
          </w:rPr>
          <w:t xml:space="preserve">ecide if the traffic flow can be locally access </w:t>
        </w:r>
        <w:r>
          <w:rPr>
            <w:rFonts w:hint="eastAsia"/>
            <w:lang w:eastAsia="zh-CN"/>
          </w:rPr>
          <w:t xml:space="preserve">to the data </w:t>
        </w:r>
        <w:r>
          <w:rPr>
            <w:lang w:eastAsia="zh-CN"/>
          </w:rPr>
          <w:t>network</w:t>
        </w:r>
        <w:r w:rsidRPr="004C3852">
          <w:t xml:space="preserve">. </w:t>
        </w:r>
      </w:ins>
      <w:ins w:id="41" w:author="Nihui" w:date="2017-03-21T19:47:00Z">
        <w:r w:rsidR="003D4007">
          <w:rPr>
            <w:lang w:eastAsia="zh-CN"/>
          </w:rPr>
          <w:t>T</w:t>
        </w:r>
        <w:r w:rsidR="003D4007">
          <w:rPr>
            <w:rFonts w:hint="eastAsia"/>
            <w:lang w:eastAsia="zh-CN"/>
          </w:rPr>
          <w:t xml:space="preserve">he SMF should </w:t>
        </w:r>
        <w:r w:rsidR="003D4007">
          <w:rPr>
            <w:lang w:eastAsia="zh-CN"/>
          </w:rPr>
          <w:t>provide</w:t>
        </w:r>
        <w:r w:rsidR="003D4007">
          <w:rPr>
            <w:rFonts w:hint="eastAsia"/>
            <w:lang w:eastAsia="zh-CN"/>
          </w:rPr>
          <w:t xml:space="preserve"> the </w:t>
        </w:r>
        <w:r w:rsidR="003D4007">
          <w:rPr>
            <w:lang w:eastAsia="zh-CN"/>
          </w:rPr>
          <w:t>UPF</w:t>
        </w:r>
        <w:r w:rsidR="003D4007">
          <w:rPr>
            <w:rFonts w:hint="eastAsia"/>
            <w:lang w:eastAsia="zh-CN"/>
          </w:rPr>
          <w:t xml:space="preserve"> tunnel info to the UL CL for uplink traffic data.</w:t>
        </w:r>
        <w:r w:rsidR="003D4007">
          <w:rPr>
            <w:lang w:eastAsia="zh-CN"/>
          </w:rPr>
          <w:t xml:space="preserve"> </w:t>
        </w:r>
      </w:ins>
      <w:ins w:id="42" w:author="Nihui" w:date="2017-03-21T17:29:00Z">
        <w:r w:rsidRPr="004C3852">
          <w:t>I</w:t>
        </w:r>
        <w:r>
          <w:t xml:space="preserve">f </w:t>
        </w:r>
      </w:ins>
      <w:ins w:id="43" w:author="Nihui" w:date="2017-03-21T19:46:00Z">
        <w:r w:rsidR="003D4007">
          <w:t>UL CL</w:t>
        </w:r>
      </w:ins>
      <w:ins w:id="44" w:author="Nihui" w:date="2017-03-21T17:29:00Z">
        <w:r>
          <w:t xml:space="preserve"> Tunnel Info is allocated by the SMF, the </w:t>
        </w:r>
      </w:ins>
      <w:ins w:id="45" w:author="Nihui" w:date="2017-03-21T19:47:00Z">
        <w:r w:rsidR="003D4007">
          <w:t>UL CL</w:t>
        </w:r>
      </w:ins>
      <w:ins w:id="46" w:author="Nihui" w:date="2017-03-21T17:29:00Z">
        <w:r>
          <w:t xml:space="preserve"> Tunnel info is provided to U</w:t>
        </w:r>
        <w:r>
          <w:rPr>
            <w:rFonts w:hint="eastAsia"/>
            <w:lang w:eastAsia="zh-CN"/>
          </w:rPr>
          <w:t>L CL</w:t>
        </w:r>
        <w:r>
          <w:t xml:space="preserve"> in this step.</w:t>
        </w:r>
        <w:r>
          <w:rPr>
            <w:rFonts w:hint="eastAsia"/>
            <w:lang w:eastAsia="zh-CN"/>
          </w:rPr>
          <w:t xml:space="preserve"> </w:t>
        </w:r>
      </w:ins>
    </w:p>
    <w:p w:rsidR="001D5B7E" w:rsidRPr="00205936" w:rsidRDefault="001D5B7E" w:rsidP="001D5B7E">
      <w:pPr>
        <w:pStyle w:val="B2"/>
        <w:rPr>
          <w:ins w:id="47" w:author="Nihui" w:date="2017-03-21T17:29:00Z"/>
          <w:lang w:eastAsia="zh-CN"/>
        </w:rPr>
      </w:pPr>
      <w:ins w:id="48" w:author="Nihui" w:date="2017-03-21T17:29:00Z">
        <w:r>
          <w:rPr>
            <w:rFonts w:hint="eastAsia"/>
            <w:lang w:eastAsia="zh-CN"/>
          </w:rPr>
          <w:t>9d</w:t>
        </w:r>
        <w:r>
          <w:t>.</w:t>
        </w:r>
        <w:r>
          <w:tab/>
          <w:t>The UPF acknowledges by sending an N4 Session Establishment</w:t>
        </w:r>
        <w:r>
          <w:rPr>
            <w:rFonts w:hint="eastAsia"/>
            <w:lang w:eastAsia="zh-CN"/>
          </w:rPr>
          <w:t>/Modification</w:t>
        </w:r>
        <w:r>
          <w:t xml:space="preserve"> Response. If </w:t>
        </w:r>
      </w:ins>
      <w:ins w:id="49" w:author="Nihui" w:date="2017-03-21T19:42:00Z">
        <w:r w:rsidR="008C5EA2">
          <w:t xml:space="preserve">ULCL </w:t>
        </w:r>
      </w:ins>
      <w:ins w:id="50" w:author="Nihui" w:date="2017-03-21T17:29:00Z">
        <w:r>
          <w:t xml:space="preserve">Tunnel Info is allocated by the </w:t>
        </w:r>
        <w:r>
          <w:rPr>
            <w:rFonts w:hint="eastAsia"/>
            <w:lang w:eastAsia="zh-CN"/>
          </w:rPr>
          <w:t>UL CL</w:t>
        </w:r>
        <w:r>
          <w:t>, the</w:t>
        </w:r>
      </w:ins>
      <w:ins w:id="51" w:author="Nihui" w:date="2017-03-21T19:42:00Z">
        <w:r w:rsidR="008C5EA2">
          <w:t xml:space="preserve"> ULCL </w:t>
        </w:r>
      </w:ins>
      <w:ins w:id="52" w:author="Nihui" w:date="2017-03-21T17:29:00Z">
        <w:r>
          <w:t>Tunnel info is provided to SMF in this step.</w:t>
        </w:r>
      </w:ins>
      <w:ins w:id="53" w:author="l00371902" w:date="2017-03-21T19:20:00Z">
        <w:r w:rsidR="00D7778F">
          <w:rPr>
            <w:rFonts w:hint="eastAsia"/>
            <w:lang w:eastAsia="zh-CN"/>
          </w:rPr>
          <w:t xml:space="preserve"> </w:t>
        </w:r>
      </w:ins>
    </w:p>
    <w:p w:rsidR="00CC1F13" w:rsidRPr="00FF1309" w:rsidRDefault="00CC1F13" w:rsidP="00CC1F13">
      <w:pPr>
        <w:pStyle w:val="B1"/>
      </w:pPr>
      <w:r>
        <w:t>10</w:t>
      </w:r>
      <w:r w:rsidRPr="00FF1309">
        <w:t>.</w:t>
      </w:r>
      <w:r>
        <w:tab/>
      </w:r>
      <w:r w:rsidRPr="00FF1309">
        <w:t xml:space="preserve">SMF to AMF:  SM Request </w:t>
      </w:r>
      <w:proofErr w:type="spellStart"/>
      <w:r w:rsidRPr="00FF1309">
        <w:t>Ack</w:t>
      </w:r>
      <w:proofErr w:type="spellEnd"/>
      <w:r w:rsidRPr="00FF1309">
        <w:t xml:space="preserve"> (N2 SM information (PDU Session ID, </w:t>
      </w:r>
      <w:proofErr w:type="spellStart"/>
      <w:r w:rsidRPr="00FF1309">
        <w:t>QoS</w:t>
      </w:r>
      <w:proofErr w:type="spellEnd"/>
      <w:r w:rsidRPr="00FF1309">
        <w:t xml:space="preserve"> Profile, CN Tunnel Info), N1 SM </w:t>
      </w:r>
      <w:r w:rsidRPr="00EF7CA6">
        <w:rPr>
          <w:lang w:val="en-US"/>
        </w:rPr>
        <w:t>information</w:t>
      </w:r>
      <w:r w:rsidRPr="00FF1309">
        <w:t xml:space="preserve"> (PDU Session Establishment Accept (Authorized </w:t>
      </w:r>
      <w:proofErr w:type="spellStart"/>
      <w:r w:rsidRPr="00FF1309">
        <w:t>QoS</w:t>
      </w:r>
      <w:proofErr w:type="spellEnd"/>
      <w:r w:rsidRPr="00FF1309">
        <w:t xml:space="preserve"> Rule, SSC mode))) to the AMF.</w:t>
      </w:r>
    </w:p>
    <w:p w:rsidR="00CC1F13" w:rsidRPr="00205936" w:rsidRDefault="00CC1F13" w:rsidP="00CC1F13">
      <w:pPr>
        <w:pStyle w:val="B1"/>
      </w:pPr>
      <w:r w:rsidRPr="00205936">
        <w:tab/>
        <w:t>The N2 SM information carries information that the AMF shall provide to the (R</w:t>
      </w:r>
      <w:proofErr w:type="gramStart"/>
      <w:r w:rsidRPr="00205936">
        <w:t>)AN</w:t>
      </w:r>
      <w:proofErr w:type="gramEnd"/>
      <w:r w:rsidRPr="00205936">
        <w:t>.</w:t>
      </w:r>
    </w:p>
    <w:p w:rsidR="00CC1F13" w:rsidRPr="00205936" w:rsidRDefault="00CC1F13" w:rsidP="00CC1F13">
      <w:pPr>
        <w:pStyle w:val="B1"/>
      </w:pPr>
      <w:r w:rsidRPr="00205936">
        <w:tab/>
        <w:t>The CN Tunnel Info corresponds to the Core Network address of the N3 tunnel corresponding to the PDU session.</w:t>
      </w:r>
    </w:p>
    <w:p w:rsidR="00CC1F13" w:rsidRPr="00205936" w:rsidRDefault="00CC1F13" w:rsidP="00CC1F13">
      <w:pPr>
        <w:pStyle w:val="B1"/>
      </w:pPr>
      <w:r w:rsidRPr="00205936">
        <w:tab/>
        <w:t xml:space="preserve">The </w:t>
      </w:r>
      <w:proofErr w:type="spellStart"/>
      <w:r w:rsidRPr="00205936">
        <w:t>QoS</w:t>
      </w:r>
      <w:proofErr w:type="spellEnd"/>
      <w:r w:rsidRPr="00205936">
        <w:t xml:space="preserve"> Profile provides the </w:t>
      </w:r>
      <w:proofErr w:type="gramStart"/>
      <w:r w:rsidRPr="00205936">
        <w:t>AN</w:t>
      </w:r>
      <w:proofErr w:type="gramEnd"/>
      <w:r w:rsidRPr="00205936">
        <w:t xml:space="preserve"> with the mapping between </w:t>
      </w:r>
      <w:proofErr w:type="spellStart"/>
      <w:r w:rsidRPr="00205936">
        <w:t>QoS</w:t>
      </w:r>
      <w:proofErr w:type="spellEnd"/>
      <w:r w:rsidRPr="00205936">
        <w:t xml:space="preserve"> parameters and </w:t>
      </w:r>
      <w:proofErr w:type="spellStart"/>
      <w:r w:rsidRPr="00205936">
        <w:t>QoS</w:t>
      </w:r>
      <w:proofErr w:type="spellEnd"/>
      <w:r w:rsidRPr="00205936">
        <w:t xml:space="preserve"> Flow Identifiers. This is further described in TS 23.501 [2] clause 5.7.</w:t>
      </w:r>
    </w:p>
    <w:p w:rsidR="00CC1F13" w:rsidRPr="00205936" w:rsidRDefault="00CC1F13" w:rsidP="00CC1F13">
      <w:pPr>
        <w:pStyle w:val="B1"/>
      </w:pPr>
      <w:r w:rsidRPr="00205936">
        <w:tab/>
        <w:t xml:space="preserve">The PDU Session ID may be used by </w:t>
      </w:r>
      <w:proofErr w:type="gramStart"/>
      <w:r w:rsidRPr="00205936">
        <w:t>AN</w:t>
      </w:r>
      <w:proofErr w:type="gramEnd"/>
      <w:r w:rsidRPr="00205936">
        <w:t xml:space="preserve"> signalling with the UE to indicate to the UE the association between AN resources and a PDU session for the UE.</w:t>
      </w:r>
    </w:p>
    <w:p w:rsidR="00CC1F13" w:rsidRPr="00205936" w:rsidRDefault="00CC1F13" w:rsidP="00CC1F13">
      <w:pPr>
        <w:pStyle w:val="B1"/>
      </w:pPr>
      <w:r w:rsidRPr="00205936">
        <w:tab/>
        <w:t>The N1 SM information contains the PDU Session Establishment Accept that the AMF shall provide to the UE.</w:t>
      </w:r>
    </w:p>
    <w:p w:rsidR="00CC1F13" w:rsidRPr="00205936" w:rsidRDefault="00CC1F13" w:rsidP="00CC1F13">
      <w:pPr>
        <w:pStyle w:val="B1"/>
      </w:pPr>
      <w:r w:rsidRPr="00205936">
        <w:tab/>
        <w:t xml:space="preserve">Multiple Authorized </w:t>
      </w:r>
      <w:proofErr w:type="spellStart"/>
      <w:r w:rsidRPr="00205936">
        <w:t>QoS</w:t>
      </w:r>
      <w:proofErr w:type="spellEnd"/>
      <w:r w:rsidRPr="00205936">
        <w:t xml:space="preserve"> Rules may be included in the PDU Session Establishment Accept </w:t>
      </w:r>
      <w:r w:rsidRPr="00EF7CA6">
        <w:rPr>
          <w:lang w:val="en-US"/>
        </w:rPr>
        <w:t xml:space="preserve">within </w:t>
      </w:r>
      <w:r>
        <w:rPr>
          <w:lang w:val="en-US"/>
        </w:rPr>
        <w:t xml:space="preserve">the </w:t>
      </w:r>
      <w:r w:rsidRPr="00EF7CA6">
        <w:rPr>
          <w:lang w:val="en-US"/>
        </w:rPr>
        <w:t>N1 SM information</w:t>
      </w:r>
      <w:r w:rsidRPr="00205936">
        <w:t xml:space="preserve"> and in the N2 SM information.</w:t>
      </w:r>
    </w:p>
    <w:p w:rsidR="00CC1F13" w:rsidRPr="00205936" w:rsidRDefault="00CC1F13" w:rsidP="00CC1F13">
      <w:pPr>
        <w:pStyle w:val="B1"/>
      </w:pPr>
      <w:r w:rsidRPr="00205936">
        <w:tab/>
        <w:t xml:space="preserve">The SM Request </w:t>
      </w:r>
      <w:proofErr w:type="spellStart"/>
      <w:r w:rsidRPr="00205936">
        <w:t>Ack</w:t>
      </w:r>
      <w:proofErr w:type="spellEnd"/>
      <w:r w:rsidRPr="00205936">
        <w:t xml:space="preserve"> further contains information allowing the AMF to know which UE is the target of the SMF request as well to determine which access towards the UE to use.</w:t>
      </w:r>
    </w:p>
    <w:p w:rsidR="00CC1F13" w:rsidRPr="00FF1309" w:rsidRDefault="00CC1F13" w:rsidP="00CC1F13">
      <w:pPr>
        <w:pStyle w:val="NO"/>
      </w:pPr>
      <w:r w:rsidRPr="00FF1309">
        <w:t>NOTE:</w:t>
      </w:r>
      <w:r>
        <w:tab/>
      </w:r>
      <w:r w:rsidRPr="00FF1309">
        <w:t>The access information is to deal with the case where a UE is simultaneously connected over 3GPP and Non 3GPP access.</w:t>
      </w:r>
    </w:p>
    <w:p w:rsidR="00CC1F13" w:rsidRPr="00FF1309" w:rsidRDefault="00CC1F13" w:rsidP="00CC1F13">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Further studies are needed to determine the nature of the information allowing the AMF to know which UE is the target of the SMF request as well to determine which access towards the UE to use.</w:t>
      </w:r>
    </w:p>
    <w:p w:rsidR="00CC1F13" w:rsidRPr="00205936" w:rsidRDefault="00CC1F13" w:rsidP="00CC1F13">
      <w:pPr>
        <w:pStyle w:val="B1"/>
      </w:pPr>
      <w:r w:rsidRPr="00205936">
        <w:t>1</w:t>
      </w:r>
      <w:r>
        <w:t>1</w:t>
      </w:r>
      <w:r w:rsidRPr="00205936">
        <w:t>.</w:t>
      </w:r>
      <w:r>
        <w:tab/>
      </w:r>
      <w:r w:rsidRPr="00205936">
        <w:t>AMF to (R</w:t>
      </w:r>
      <w:proofErr w:type="gramStart"/>
      <w:r w:rsidRPr="00205936">
        <w:t>)AN</w:t>
      </w:r>
      <w:proofErr w:type="gramEnd"/>
      <w:r w:rsidRPr="00205936">
        <w:t xml:space="preserve">: N2 PDU Session Request (N2 </w:t>
      </w:r>
      <w:r>
        <w:t xml:space="preserve">SM </w:t>
      </w:r>
      <w:r w:rsidRPr="00205936">
        <w:t>information</w:t>
      </w:r>
      <w:r>
        <w:t xml:space="preserve">, </w:t>
      </w:r>
      <w:r w:rsidRPr="00205936">
        <w:t xml:space="preserve">, </w:t>
      </w:r>
      <w:r w:rsidRPr="006102C4">
        <w:t>PDU Session Establishment Accept</w:t>
      </w:r>
      <w:r w:rsidRPr="00205936">
        <w:t>).</w:t>
      </w:r>
    </w:p>
    <w:p w:rsidR="00CC1F13" w:rsidRPr="00205936" w:rsidRDefault="00CC1F13" w:rsidP="00CC1F13">
      <w:pPr>
        <w:pStyle w:val="B1"/>
      </w:pPr>
      <w:r w:rsidRPr="00205936">
        <w:tab/>
        <w:t xml:space="preserve">The AMF sends the PDU Session Establishment Accept </w:t>
      </w:r>
      <w:r w:rsidRPr="006102C4">
        <w:rPr>
          <w:lang w:val="en-US"/>
        </w:rPr>
        <w:t>and the N2 SM information</w:t>
      </w:r>
      <w:r w:rsidRPr="00205936">
        <w:t xml:space="preserve"> received from</w:t>
      </w:r>
      <w:r>
        <w:t xml:space="preserve"> the</w:t>
      </w:r>
      <w:r w:rsidRPr="00205936">
        <w:t xml:space="preserve"> SMF with</w:t>
      </w:r>
      <w:r>
        <w:t>in</w:t>
      </w:r>
      <w:r w:rsidRPr="00205936">
        <w:t xml:space="preserve"> the N2 PDU Session Request to the (R</w:t>
      </w:r>
      <w:proofErr w:type="gramStart"/>
      <w:r w:rsidRPr="00205936">
        <w:t>)AN</w:t>
      </w:r>
      <w:proofErr w:type="gramEnd"/>
      <w:r w:rsidRPr="00205936">
        <w:t>.</w:t>
      </w:r>
    </w:p>
    <w:p w:rsidR="00CC1F13" w:rsidRPr="00205936" w:rsidRDefault="00CC1F13" w:rsidP="00CC1F13">
      <w:pPr>
        <w:pStyle w:val="B1"/>
      </w:pPr>
      <w:r w:rsidRPr="00205936">
        <w:t>1</w:t>
      </w:r>
      <w:r>
        <w:t>2</w:t>
      </w:r>
      <w:r w:rsidRPr="00205936">
        <w:t>.</w:t>
      </w:r>
      <w:r>
        <w:tab/>
      </w:r>
      <w:r w:rsidRPr="00205936">
        <w:t>(R</w:t>
      </w:r>
      <w:proofErr w:type="gramStart"/>
      <w:r w:rsidRPr="00205936">
        <w:t>)AN</w:t>
      </w:r>
      <w:proofErr w:type="gramEnd"/>
      <w:r w:rsidRPr="00205936">
        <w:t xml:space="preserve"> to UE: The (R)AN may issue AN specific signalling exchange with the UE that is related with the information received from SMF. For example, in case of a 3GPP RAN, an RRC Connection Reconfiguration may take place with the UE establishing the necessary RAN resources related to the Authorized </w:t>
      </w:r>
      <w:proofErr w:type="spellStart"/>
      <w:r w:rsidRPr="00205936">
        <w:t>QoS</w:t>
      </w:r>
      <w:proofErr w:type="spellEnd"/>
      <w:r w:rsidRPr="00205936">
        <w:t xml:space="preserve"> Rules for the PDU Session request received in step 10.</w:t>
      </w:r>
    </w:p>
    <w:p w:rsidR="00CC1F13" w:rsidRPr="00205936" w:rsidRDefault="00CC1F13" w:rsidP="00CC1F13">
      <w:pPr>
        <w:pStyle w:val="B1"/>
      </w:pPr>
      <w:r w:rsidRPr="00205936">
        <w:tab/>
        <w:t>(R)AN also allocates (R</w:t>
      </w:r>
      <w:proofErr w:type="gramStart"/>
      <w:r w:rsidRPr="00205936">
        <w:t>)AN</w:t>
      </w:r>
      <w:proofErr w:type="gramEnd"/>
      <w:r w:rsidRPr="00205936">
        <w:t xml:space="preserve"> tunnel information for the PDU Session. (R)</w:t>
      </w:r>
      <w:proofErr w:type="gramStart"/>
      <w:r w:rsidRPr="00205936">
        <w:t>AN</w:t>
      </w:r>
      <w:proofErr w:type="gramEnd"/>
      <w:r w:rsidRPr="00205936">
        <w:t xml:space="preserve"> forwards the NAS message (PDU Session Establishment Accept) provided in step 10 to the UE. (R)AN shall only provide the NAS message to the UE if the necessary RAN resources are established and the allocation of (R</w:t>
      </w:r>
      <w:proofErr w:type="gramStart"/>
      <w:r w:rsidRPr="00205936">
        <w:t>)AN</w:t>
      </w:r>
      <w:proofErr w:type="gramEnd"/>
      <w:r w:rsidRPr="00205936">
        <w:t xml:space="preserve"> tunnel information are successful.</w:t>
      </w:r>
    </w:p>
    <w:p w:rsidR="00CC1F13" w:rsidRPr="00205936" w:rsidRDefault="00CC1F13" w:rsidP="00CC1F13">
      <w:pPr>
        <w:pStyle w:val="B1"/>
      </w:pPr>
      <w:r w:rsidRPr="00205936">
        <w:t>1</w:t>
      </w:r>
      <w:r>
        <w:t>3</w:t>
      </w:r>
      <w:r w:rsidRPr="00205936">
        <w:t>.</w:t>
      </w:r>
      <w:r>
        <w:tab/>
      </w:r>
      <w:r w:rsidRPr="00205936">
        <w:t>(R</w:t>
      </w:r>
      <w:proofErr w:type="gramStart"/>
      <w:r w:rsidRPr="00205936">
        <w:t>)AN</w:t>
      </w:r>
      <w:proofErr w:type="gramEnd"/>
      <w:r w:rsidRPr="00205936">
        <w:t xml:space="preserve"> to AMF: N2 PDU Session Request </w:t>
      </w:r>
      <w:proofErr w:type="spellStart"/>
      <w:r w:rsidRPr="00205936">
        <w:t>Ack</w:t>
      </w:r>
      <w:proofErr w:type="spellEnd"/>
      <w:r w:rsidRPr="00205936">
        <w:t xml:space="preserve"> ((R)AN </w:t>
      </w:r>
      <w:r>
        <w:t>T</w:t>
      </w:r>
      <w:r w:rsidRPr="00205936">
        <w:t xml:space="preserve">unnel </w:t>
      </w:r>
      <w:r>
        <w:t>I</w:t>
      </w:r>
      <w:r w:rsidRPr="00205936">
        <w:t>nfo).</w:t>
      </w:r>
    </w:p>
    <w:p w:rsidR="00CC1F13" w:rsidRPr="00205936" w:rsidRDefault="00CC1F13" w:rsidP="00CC1F13">
      <w:pPr>
        <w:pStyle w:val="B1"/>
      </w:pPr>
      <w:r w:rsidRPr="00205936">
        <w:tab/>
        <w:t>The (R</w:t>
      </w:r>
      <w:proofErr w:type="gramStart"/>
      <w:r w:rsidRPr="00205936">
        <w:t>)AN</w:t>
      </w:r>
      <w:proofErr w:type="gramEnd"/>
      <w:r w:rsidRPr="00205936">
        <w:t xml:space="preserve"> Tunnel Info corresponds to the Access Network address of the N3 tunnel corresponding to the PDU session.</w:t>
      </w:r>
    </w:p>
    <w:p w:rsidR="00CC1F13" w:rsidRPr="00205936" w:rsidRDefault="00CC1F13" w:rsidP="00CC1F13">
      <w:pPr>
        <w:pStyle w:val="B1"/>
      </w:pPr>
      <w:r w:rsidRPr="00205936">
        <w:t>1</w:t>
      </w:r>
      <w:r>
        <w:t>4</w:t>
      </w:r>
      <w:r w:rsidRPr="00205936">
        <w:t>.</w:t>
      </w:r>
      <w:r w:rsidRPr="00205936">
        <w:tab/>
        <w:t>AMF to SMF: SM Request (N2 SM information).</w:t>
      </w:r>
    </w:p>
    <w:p w:rsidR="00CC1F13" w:rsidRPr="00205936" w:rsidRDefault="00CC1F13" w:rsidP="00CC1F13">
      <w:pPr>
        <w:pStyle w:val="B1"/>
      </w:pPr>
      <w:r w:rsidRPr="00205936">
        <w:tab/>
        <w:t>The AMF forwards the N2 SM information received from (R</w:t>
      </w:r>
      <w:proofErr w:type="gramStart"/>
      <w:r w:rsidRPr="00205936">
        <w:t>)AN</w:t>
      </w:r>
      <w:proofErr w:type="gramEnd"/>
      <w:r w:rsidRPr="00205936">
        <w:t xml:space="preserve"> to the SMF.</w:t>
      </w:r>
    </w:p>
    <w:p w:rsidR="00CC1F13" w:rsidRPr="00FF1309" w:rsidRDefault="00CC1F13" w:rsidP="00CC1F13">
      <w:pPr>
        <w:pStyle w:val="EditorsNote"/>
      </w:pPr>
      <w:r w:rsidRPr="00FF1309">
        <w:rPr>
          <w:rFonts w:hint="eastAsia"/>
          <w:lang w:eastAsia="zh-CN"/>
        </w:rPr>
        <w:lastRenderedPageBreak/>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steps are needed to indicate from the UE to the core network that the UE has successfully established the PDU Session, or whether it is sufficient with a successful establishment in (R</w:t>
      </w:r>
      <w:proofErr w:type="gramStart"/>
      <w:r w:rsidRPr="00FF1309">
        <w:t>)AN</w:t>
      </w:r>
      <w:proofErr w:type="gramEnd"/>
      <w:r w:rsidRPr="00FF1309">
        <w:t xml:space="preserve"> indicated in step 12. For example, it is FFS if the UE shall send a NAS PDU Session Establishment Complete message to indicate that the UE has successfully established the PDU Session.</w:t>
      </w:r>
    </w:p>
    <w:p w:rsidR="00CC1F13" w:rsidRPr="00FF1309" w:rsidRDefault="00CC1F13" w:rsidP="00CC1F13">
      <w:pPr>
        <w:pStyle w:val="B1"/>
        <w:rPr>
          <w:lang w:eastAsia="zh-CN"/>
        </w:rPr>
      </w:pPr>
      <w:r w:rsidRPr="00FF1309">
        <w:t>1</w:t>
      </w:r>
      <w:r>
        <w:t>5</w:t>
      </w:r>
      <w:r w:rsidRPr="00FF1309">
        <w:t>a.</w:t>
      </w:r>
      <w:r w:rsidR="00694440">
        <w:rPr>
          <w:rFonts w:hint="eastAsia"/>
          <w:lang w:eastAsia="zh-CN"/>
        </w:rPr>
        <w:t xml:space="preserve"> </w:t>
      </w:r>
      <w:ins w:id="54" w:author="Nihui" w:date="2017-03-21T19:53:00Z">
        <w:r w:rsidR="00DD4675">
          <w:rPr>
            <w:rFonts w:hint="eastAsia"/>
            <w:lang w:eastAsia="zh-CN"/>
          </w:rPr>
          <w:t xml:space="preserve">If SMF receives the UL CL Tunnel Info in step 9d, the information should be sent to the UPF. In case the UL CL is not selected, </w:t>
        </w:r>
      </w:ins>
      <w:del w:id="55" w:author="Nihui" w:date="2017-03-21T19:53:00Z">
        <w:r w:rsidRPr="00FF1309" w:rsidDel="00DD4675">
          <w:delText>I</w:delText>
        </w:r>
      </w:del>
      <w:ins w:id="56" w:author="Nihui" w:date="2017-03-21T19:53:00Z">
        <w:r w:rsidR="00DD4675">
          <w:t>i</w:t>
        </w:r>
      </w:ins>
      <w:r w:rsidRPr="00FF1309">
        <w:t xml:space="preserve">f the N4 session for this PDU Session was not established already, the SMF initiates an N4 Session Establishment procedure with the UPF. Otherwise, the SMF initiates an N4 Session Modification procedure with the UPF. The SMF provides AN Tunnel Info and </w:t>
      </w:r>
      <w:del w:id="57" w:author="Nihui" w:date="2017-03-21T19:48:00Z">
        <w:r w:rsidRPr="00FF1309" w:rsidDel="003D4007">
          <w:delText xml:space="preserve">CN </w:delText>
        </w:r>
      </w:del>
      <w:ins w:id="58" w:author="Nihui" w:date="2017-03-21T19:48:00Z">
        <w:r w:rsidR="003D4007">
          <w:t>UPF</w:t>
        </w:r>
        <w:r w:rsidR="003D4007" w:rsidRPr="00FF1309">
          <w:t xml:space="preserve"> </w:t>
        </w:r>
      </w:ins>
      <w:r w:rsidRPr="00FF1309">
        <w:t xml:space="preserve">Tunnel Info. The </w:t>
      </w:r>
      <w:del w:id="59" w:author="Nihui" w:date="2017-03-21T19:48:00Z">
        <w:r w:rsidRPr="00FF1309" w:rsidDel="003D4007">
          <w:delText xml:space="preserve">CN </w:delText>
        </w:r>
      </w:del>
      <w:ins w:id="60" w:author="Nihui" w:date="2017-03-21T19:48:00Z">
        <w:r w:rsidR="003D4007">
          <w:t>UPF</w:t>
        </w:r>
        <w:r w:rsidR="003D4007" w:rsidRPr="00FF1309">
          <w:t xml:space="preserve"> </w:t>
        </w:r>
      </w:ins>
      <w:r w:rsidRPr="00FF1309">
        <w:t>Tunnel Info only needs to be provided if the SMF selected CN Tunnel Info in step 8.</w:t>
      </w:r>
    </w:p>
    <w:p w:rsidR="00CC1F13" w:rsidRDefault="00CC1F13" w:rsidP="00CC1F13">
      <w:pPr>
        <w:pStyle w:val="B1"/>
        <w:rPr>
          <w:ins w:id="61" w:author="l00371902" w:date="2017-03-21T18:01:00Z"/>
          <w:lang w:eastAsia="zh-CN"/>
        </w:rPr>
      </w:pPr>
      <w:r w:rsidRPr="00FF1309">
        <w:t>1</w:t>
      </w:r>
      <w:r>
        <w:t>5</w:t>
      </w:r>
      <w:r w:rsidRPr="00FF1309">
        <w:t>b.</w:t>
      </w:r>
      <w:r>
        <w:tab/>
      </w:r>
      <w:r w:rsidRPr="00FF1309">
        <w:t>The UPF provides a N4 Session Establishment/Modification Response to the SMF.</w:t>
      </w:r>
    </w:p>
    <w:p w:rsidR="00DD4675" w:rsidRDefault="00DD4675" w:rsidP="00DD4675">
      <w:pPr>
        <w:pStyle w:val="B1"/>
        <w:rPr>
          <w:ins w:id="62" w:author="Nihui" w:date="2017-03-21T19:53:00Z"/>
          <w:lang w:eastAsia="zh-CN"/>
        </w:rPr>
      </w:pPr>
      <w:ins w:id="63" w:author="Nihui" w:date="2017-03-21T19:53:00Z">
        <w:r>
          <w:rPr>
            <w:rFonts w:hint="eastAsia"/>
            <w:lang w:eastAsia="zh-CN"/>
          </w:rPr>
          <w:t xml:space="preserve">15c. </w:t>
        </w:r>
        <w:proofErr w:type="gramStart"/>
        <w:r>
          <w:rPr>
            <w:rFonts w:hint="eastAsia"/>
            <w:lang w:eastAsia="zh-CN"/>
          </w:rPr>
          <w:t>In</w:t>
        </w:r>
        <w:proofErr w:type="gramEnd"/>
        <w:r>
          <w:rPr>
            <w:rFonts w:hint="eastAsia"/>
            <w:lang w:eastAsia="zh-CN"/>
          </w:rPr>
          <w:t xml:space="preserve"> case the UL CL is selected, the SMF initiates an N4 Session Modification procedure with the UL CL. </w:t>
        </w:r>
        <w:r>
          <w:rPr>
            <w:lang w:eastAsia="zh-CN"/>
          </w:rPr>
          <w:t>T</w:t>
        </w:r>
        <w:r>
          <w:rPr>
            <w:rFonts w:hint="eastAsia"/>
            <w:lang w:eastAsia="zh-CN"/>
          </w:rPr>
          <w:t>he SMF provides AN Tunnel Info</w:t>
        </w:r>
        <w:r>
          <w:rPr>
            <w:lang w:eastAsia="zh-CN"/>
          </w:rPr>
          <w:t xml:space="preserve"> to the UL CL</w:t>
        </w:r>
        <w:r>
          <w:rPr>
            <w:rFonts w:hint="eastAsia"/>
            <w:lang w:eastAsia="zh-CN"/>
          </w:rPr>
          <w:t>.</w:t>
        </w:r>
      </w:ins>
    </w:p>
    <w:p w:rsidR="00DD4675" w:rsidRDefault="00DD4675" w:rsidP="00DD4675">
      <w:pPr>
        <w:pStyle w:val="B1"/>
        <w:rPr>
          <w:ins w:id="64" w:author="Nihui" w:date="2017-03-21T19:53:00Z"/>
          <w:lang w:eastAsia="zh-CN"/>
        </w:rPr>
      </w:pPr>
      <w:ins w:id="65" w:author="Nihui" w:date="2017-03-21T19:53:00Z">
        <w:r>
          <w:rPr>
            <w:rFonts w:hint="eastAsia"/>
            <w:lang w:eastAsia="zh-CN"/>
          </w:rPr>
          <w:t>15d. The UL CL provides a N4 Session Modification Response to the SMF.</w:t>
        </w:r>
      </w:ins>
    </w:p>
    <w:p w:rsidR="00DD4675" w:rsidRPr="00FF1309" w:rsidRDefault="00DD4675" w:rsidP="00DD4675">
      <w:pPr>
        <w:pStyle w:val="B1"/>
        <w:rPr>
          <w:ins w:id="66" w:author="Nihui" w:date="2017-03-21T19:53:00Z"/>
          <w:lang w:eastAsia="zh-CN"/>
        </w:rPr>
      </w:pPr>
      <w:ins w:id="67" w:author="Nihui" w:date="2017-03-21T19:53:00Z">
        <w:r>
          <w:rPr>
            <w:lang w:eastAsia="zh-CN"/>
          </w:rPr>
          <w:t>T</w:t>
        </w:r>
        <w:r>
          <w:rPr>
            <w:rFonts w:hint="eastAsia"/>
            <w:lang w:eastAsia="zh-CN"/>
          </w:rPr>
          <w:t xml:space="preserve">he step 15a and 15c can be performed </w:t>
        </w:r>
        <w:r w:rsidRPr="009C2BEF">
          <w:rPr>
            <w:lang w:eastAsia="zh-CN"/>
          </w:rPr>
          <w:t>simultaneous</w:t>
        </w:r>
        <w:r>
          <w:rPr>
            <w:rFonts w:hint="eastAsia"/>
            <w:lang w:eastAsia="zh-CN"/>
          </w:rPr>
          <w:t xml:space="preserve">ly. </w:t>
        </w:r>
      </w:ins>
    </w:p>
    <w:p w:rsidR="00D7778F" w:rsidRPr="00FF1309" w:rsidDel="00DD4675" w:rsidRDefault="00D7778F" w:rsidP="00CC1F13">
      <w:pPr>
        <w:pStyle w:val="B1"/>
        <w:rPr>
          <w:del w:id="68" w:author="Nihui" w:date="2017-03-21T19:53:00Z"/>
          <w:lang w:eastAsia="zh-CN"/>
        </w:rPr>
      </w:pPr>
    </w:p>
    <w:p w:rsidR="00CC1F13" w:rsidRPr="00FF1309" w:rsidRDefault="00CC1F13" w:rsidP="00CC1F13">
      <w:pPr>
        <w:pStyle w:val="B1"/>
      </w:pPr>
      <w:r w:rsidRPr="00FF1309">
        <w:t>1</w:t>
      </w:r>
      <w:r>
        <w:t>6</w:t>
      </w:r>
      <w:r w:rsidRPr="00FF1309">
        <w:t>.</w:t>
      </w:r>
      <w:r>
        <w:tab/>
      </w:r>
      <w:r w:rsidRPr="00FF1309">
        <w:t>After this step, the AMF forwards relevant events to the SMF, e.g. at handover where the (R</w:t>
      </w:r>
      <w:proofErr w:type="gramStart"/>
      <w:r w:rsidRPr="00FF1309">
        <w:t>)AN</w:t>
      </w:r>
      <w:proofErr w:type="gramEnd"/>
      <w:r w:rsidRPr="00FF1309">
        <w:t xml:space="preserve"> </w:t>
      </w:r>
      <w:r>
        <w:t>T</w:t>
      </w:r>
      <w:r w:rsidRPr="00FF1309">
        <w:t xml:space="preserve">unnel </w:t>
      </w:r>
      <w:r>
        <w:t>I</w:t>
      </w:r>
      <w:r w:rsidRPr="00FF1309">
        <w:t>nfo changes or the AMF is relocated.</w:t>
      </w:r>
    </w:p>
    <w:p w:rsidR="00CC1F13" w:rsidRPr="00FF1309" w:rsidRDefault="00CC1F13" w:rsidP="00CC1F13">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the SMF has to explicitly subscribe to these events or whether the subscription is implicit.</w:t>
      </w:r>
    </w:p>
    <w:p w:rsidR="00CC1F13" w:rsidRDefault="00CC1F13" w:rsidP="00CC1F13">
      <w:pPr>
        <w:pStyle w:val="B1"/>
      </w:pPr>
      <w:r w:rsidRPr="00FF1309">
        <w:t>1</w:t>
      </w:r>
      <w:r>
        <w:t>7</w:t>
      </w:r>
      <w:r w:rsidRPr="00FF1309">
        <w:t>.</w:t>
      </w:r>
      <w:r w:rsidRPr="00FF1309">
        <w:tab/>
        <w:t>SMF to UE, via UPF: In case of PDU Type IPv6, the SMF generates an IPv6 Router Advertisement and sends it to the UE via N4 and the UPF.</w:t>
      </w:r>
    </w:p>
    <w:p w:rsidR="00CC1F13" w:rsidRPr="00FF1309" w:rsidRDefault="00CC1F13" w:rsidP="00CC1F13">
      <w:r>
        <w:rPr>
          <w:lang w:eastAsia="zh-CN"/>
        </w:rPr>
        <w:t>During</w:t>
      </w:r>
      <w:r>
        <w:rPr>
          <w:rFonts w:hint="eastAsia"/>
          <w:lang w:eastAsia="zh-CN"/>
        </w:rPr>
        <w:t xml:space="preserve"> the lifetime of </w:t>
      </w:r>
      <w:r>
        <w:rPr>
          <w:lang w:eastAsia="zh-CN"/>
        </w:rPr>
        <w:t xml:space="preserve">the </w:t>
      </w:r>
      <w:r>
        <w:rPr>
          <w:rFonts w:hint="eastAsia"/>
          <w:lang w:eastAsia="zh-CN"/>
        </w:rPr>
        <w:t xml:space="preserve">PDU session, </w:t>
      </w:r>
      <w:r>
        <w:rPr>
          <w:lang w:eastAsia="zh-CN"/>
        </w:rPr>
        <w:t xml:space="preserve">the </w:t>
      </w:r>
      <w:r>
        <w:rPr>
          <w:rFonts w:hint="eastAsia"/>
          <w:lang w:eastAsia="zh-CN"/>
        </w:rPr>
        <w:t>AMF stores an association of the PDU session ID and the SMF ID.</w:t>
      </w:r>
    </w:p>
    <w:p w:rsidR="00851374" w:rsidRPr="00D93DF7" w:rsidRDefault="00851374" w:rsidP="00405A97">
      <w:pPr>
        <w:pStyle w:val="B1"/>
        <w:rPr>
          <w:rFonts w:eastAsiaTheme="minorEastAsia"/>
          <w:lang w:eastAsia="zh-CN"/>
        </w:rPr>
      </w:pPr>
    </w:p>
    <w:bookmarkEnd w:id="4"/>
    <w:bookmarkEnd w:id="5"/>
    <w:bookmarkEnd w:id="6"/>
    <w:p w:rsidR="009E21D8" w:rsidRDefault="009E21D8" w:rsidP="009E21D8">
      <w:pPr>
        <w:rPr>
          <w:color w:val="FF0000"/>
          <w:sz w:val="36"/>
          <w:lang w:eastAsia="zh-CN"/>
        </w:rPr>
      </w:pPr>
      <w:r w:rsidRPr="00D45BD5">
        <w:rPr>
          <w:color w:val="FF0000"/>
          <w:sz w:val="36"/>
        </w:rPr>
        <w:t xml:space="preserve">*************** </w:t>
      </w:r>
      <w:r>
        <w:rPr>
          <w:color w:val="FF0000"/>
          <w:sz w:val="36"/>
        </w:rPr>
        <w:t>End</w:t>
      </w:r>
      <w:r w:rsidRPr="00D45BD5">
        <w:rPr>
          <w:color w:val="FF0000"/>
          <w:sz w:val="36"/>
        </w:rPr>
        <w:t xml:space="preserve"> of changes *********************</w:t>
      </w:r>
    </w:p>
    <w:p w:rsidR="00BE4FB9" w:rsidRDefault="00BE4FB9" w:rsidP="00065060">
      <w:pPr>
        <w:pStyle w:val="B1"/>
        <w:rPr>
          <w:rFonts w:ascii="Arial" w:hAnsi="Arial" w:cs="Arial"/>
        </w:rPr>
      </w:pPr>
    </w:p>
    <w:sectPr w:rsidR="00BE4FB9" w:rsidSect="00FB1269">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4E5" w:rsidRDefault="009A04E5">
      <w:r>
        <w:separator/>
      </w:r>
    </w:p>
    <w:p w:rsidR="009A04E5" w:rsidRDefault="009A04E5"/>
  </w:endnote>
  <w:endnote w:type="continuationSeparator" w:id="0">
    <w:p w:rsidR="009A04E5" w:rsidRDefault="009A04E5">
      <w:r>
        <w:continuationSeparator/>
      </w:r>
    </w:p>
    <w:p w:rsidR="009A04E5" w:rsidRDefault="009A04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C90" w:rsidRDefault="009B0C90">
    <w:pPr>
      <w:framePr w:w="646" w:h="244" w:hRule="exact" w:wrap="around" w:vAnchor="text" w:hAnchor="margin" w:y="-5"/>
      <w:rPr>
        <w:rFonts w:ascii="Arial" w:hAnsi="Arial" w:cs="Arial"/>
        <w:b/>
        <w:bCs/>
        <w:i/>
        <w:iCs/>
        <w:sz w:val="18"/>
      </w:rPr>
    </w:pPr>
    <w:r>
      <w:rPr>
        <w:rFonts w:ascii="Arial" w:hAnsi="Arial" w:cs="Arial"/>
        <w:b/>
        <w:bCs/>
        <w:i/>
        <w:iCs/>
        <w:sz w:val="18"/>
      </w:rPr>
      <w:t>3GPP</w:t>
    </w:r>
  </w:p>
  <w:p w:rsidR="009B0C90" w:rsidRDefault="009B0C9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B0C90" w:rsidRDefault="009B0C9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4E5" w:rsidRDefault="009A04E5">
      <w:r>
        <w:separator/>
      </w:r>
    </w:p>
    <w:p w:rsidR="009A04E5" w:rsidRDefault="009A04E5"/>
  </w:footnote>
  <w:footnote w:type="continuationSeparator" w:id="0">
    <w:p w:rsidR="009A04E5" w:rsidRDefault="009A04E5">
      <w:r>
        <w:continuationSeparator/>
      </w:r>
    </w:p>
    <w:p w:rsidR="009A04E5" w:rsidRDefault="009A04E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C90" w:rsidRDefault="009B0C90"/>
  <w:p w:rsidR="009B0C90" w:rsidRDefault="009B0C9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C90" w:rsidRDefault="009B0C9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B0C90" w:rsidRDefault="009B0C9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DC0189">
      <w:rPr>
        <w:rFonts w:ascii="Arial" w:hAnsi="Arial" w:cs="Arial"/>
        <w:b/>
        <w:bCs/>
        <w:sz w:val="18"/>
      </w:rPr>
      <w:fldChar w:fldCharType="begin"/>
    </w:r>
    <w:r>
      <w:rPr>
        <w:rFonts w:ascii="Arial" w:hAnsi="Arial" w:cs="Arial"/>
        <w:b/>
        <w:bCs/>
        <w:sz w:val="18"/>
      </w:rPr>
      <w:instrText xml:space="preserve">page </w:instrText>
    </w:r>
    <w:r w:rsidR="00DC0189">
      <w:rPr>
        <w:rFonts w:ascii="Arial" w:hAnsi="Arial" w:cs="Arial"/>
        <w:b/>
        <w:bCs/>
        <w:sz w:val="18"/>
      </w:rPr>
      <w:fldChar w:fldCharType="separate"/>
    </w:r>
    <w:r w:rsidR="00624E62">
      <w:rPr>
        <w:rFonts w:ascii="Arial" w:hAnsi="Arial" w:cs="Arial"/>
        <w:b/>
        <w:bCs/>
        <w:noProof/>
        <w:sz w:val="18"/>
      </w:rPr>
      <w:t>6</w:t>
    </w:r>
    <w:r w:rsidR="00DC0189">
      <w:rPr>
        <w:rFonts w:ascii="Arial" w:hAnsi="Arial" w:cs="Arial"/>
        <w:b/>
        <w:bCs/>
        <w:sz w:val="18"/>
      </w:rPr>
      <w:fldChar w:fldCharType="end"/>
    </w:r>
  </w:p>
  <w:p w:rsidR="009B0C90" w:rsidRDefault="009B0C9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CBC4452"/>
    <w:lvl w:ilvl="0">
      <w:start w:val="1"/>
      <w:numFmt w:val="decimal"/>
      <w:lvlText w:val="%1."/>
      <w:lvlJc w:val="left"/>
      <w:pPr>
        <w:tabs>
          <w:tab w:val="num" w:pos="1492"/>
        </w:tabs>
        <w:ind w:left="1492" w:hanging="360"/>
      </w:pPr>
    </w:lvl>
  </w:abstractNum>
  <w:abstractNum w:abstractNumId="1">
    <w:nsid w:val="FFFFFF7D"/>
    <w:multiLevelType w:val="singleLevel"/>
    <w:tmpl w:val="76C60970"/>
    <w:lvl w:ilvl="0">
      <w:start w:val="1"/>
      <w:numFmt w:val="decimal"/>
      <w:lvlText w:val="%1."/>
      <w:lvlJc w:val="left"/>
      <w:pPr>
        <w:tabs>
          <w:tab w:val="num" w:pos="1209"/>
        </w:tabs>
        <w:ind w:left="1209" w:hanging="360"/>
      </w:pPr>
    </w:lvl>
  </w:abstractNum>
  <w:abstractNum w:abstractNumId="2">
    <w:nsid w:val="FFFFFF7E"/>
    <w:multiLevelType w:val="singleLevel"/>
    <w:tmpl w:val="C6983C42"/>
    <w:lvl w:ilvl="0">
      <w:start w:val="1"/>
      <w:numFmt w:val="decimal"/>
      <w:lvlText w:val="%1."/>
      <w:lvlJc w:val="left"/>
      <w:pPr>
        <w:tabs>
          <w:tab w:val="num" w:pos="926"/>
        </w:tabs>
        <w:ind w:left="926" w:hanging="360"/>
      </w:pPr>
    </w:lvl>
  </w:abstractNum>
  <w:abstractNum w:abstractNumId="3">
    <w:nsid w:val="FFFFFF7F"/>
    <w:multiLevelType w:val="singleLevel"/>
    <w:tmpl w:val="3CA4B660"/>
    <w:lvl w:ilvl="0">
      <w:start w:val="1"/>
      <w:numFmt w:val="decimal"/>
      <w:lvlText w:val="%1."/>
      <w:lvlJc w:val="left"/>
      <w:pPr>
        <w:tabs>
          <w:tab w:val="num" w:pos="643"/>
        </w:tabs>
        <w:ind w:left="643" w:hanging="360"/>
      </w:pPr>
    </w:lvl>
  </w:abstractNum>
  <w:abstractNum w:abstractNumId="4">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FF0D990"/>
    <w:lvl w:ilvl="0">
      <w:start w:val="1"/>
      <w:numFmt w:val="decimal"/>
      <w:lvlText w:val="%1."/>
      <w:lvlJc w:val="left"/>
      <w:pPr>
        <w:tabs>
          <w:tab w:val="num" w:pos="360"/>
        </w:tabs>
        <w:ind w:left="360" w:hanging="360"/>
      </w:pPr>
    </w:lvl>
  </w:abstractNum>
  <w:abstractNum w:abstractNumId="9">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1C824E2B"/>
    <w:multiLevelType w:val="hybridMultilevel"/>
    <w:tmpl w:val="CFF44E5A"/>
    <w:lvl w:ilvl="0" w:tplc="F01E335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3A2C6A30"/>
    <w:multiLevelType w:val="hybridMultilevel"/>
    <w:tmpl w:val="D39A7A2C"/>
    <w:lvl w:ilvl="0" w:tplc="DE3AEA86">
      <w:start w:val="4"/>
      <w:numFmt w:val="bullet"/>
      <w:lvlText w:val="-"/>
      <w:lvlJc w:val="left"/>
      <w:pPr>
        <w:ind w:left="1665" w:hanging="360"/>
      </w:pPr>
      <w:rPr>
        <w:rFonts w:ascii="Times New Roman" w:eastAsia="宋体" w:hAnsi="Times New Roman" w:cs="Times New Roman"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3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nsid w:val="4C506F20"/>
    <w:multiLevelType w:val="hybridMultilevel"/>
    <w:tmpl w:val="C23C252C"/>
    <w:lvl w:ilvl="0" w:tplc="C9A8B4C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5B576922"/>
    <w:multiLevelType w:val="hybridMultilevel"/>
    <w:tmpl w:val="8B363C62"/>
    <w:lvl w:ilvl="0" w:tplc="507865F2">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617A5CB1"/>
    <w:multiLevelType w:val="hybridMultilevel"/>
    <w:tmpl w:val="0B3C5B12"/>
    <w:lvl w:ilvl="0" w:tplc="7A00B4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1">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4">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6">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8"/>
  </w:num>
  <w:num w:numId="2">
    <w:abstractNumId w:val="22"/>
  </w:num>
  <w:num w:numId="3">
    <w:abstractNumId w:val="10"/>
  </w:num>
  <w:num w:numId="4">
    <w:abstractNumId w:val="12"/>
  </w:num>
  <w:num w:numId="5">
    <w:abstractNumId w:val="11"/>
  </w:num>
  <w:num w:numId="6">
    <w:abstractNumId w:val="45"/>
  </w:num>
  <w:num w:numId="7">
    <w:abstractNumId w:val="23"/>
  </w:num>
  <w:num w:numId="8">
    <w:abstractNumId w:val="30"/>
  </w:num>
  <w:num w:numId="9">
    <w:abstractNumId w:val="43"/>
  </w:num>
  <w:num w:numId="10">
    <w:abstractNumId w:val="24"/>
  </w:num>
  <w:num w:numId="11">
    <w:abstractNumId w:val="19"/>
  </w:num>
  <w:num w:numId="12">
    <w:abstractNumId w:val="25"/>
  </w:num>
  <w:num w:numId="13">
    <w:abstractNumId w:val="31"/>
  </w:num>
  <w:num w:numId="14">
    <w:abstractNumId w:val="14"/>
  </w:num>
  <w:num w:numId="15">
    <w:abstractNumId w:val="40"/>
  </w:num>
  <w:num w:numId="16">
    <w:abstractNumId w:val="21"/>
  </w:num>
  <w:num w:numId="17">
    <w:abstractNumId w:val="42"/>
  </w:num>
  <w:num w:numId="18">
    <w:abstractNumId w:val="36"/>
  </w:num>
  <w:num w:numId="19">
    <w:abstractNumId w:val="28"/>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2"/>
  </w:num>
  <w:num w:numId="31">
    <w:abstractNumId w:val="37"/>
  </w:num>
  <w:num w:numId="32">
    <w:abstractNumId w:val="41"/>
  </w:num>
  <w:num w:numId="33">
    <w:abstractNumId w:val="44"/>
  </w:num>
  <w:num w:numId="34">
    <w:abstractNumId w:val="17"/>
  </w:num>
  <w:num w:numId="35">
    <w:abstractNumId w:val="27"/>
  </w:num>
  <w:num w:numId="36">
    <w:abstractNumId w:val="16"/>
  </w:num>
  <w:num w:numId="37">
    <w:abstractNumId w:val="46"/>
  </w:num>
  <w:num w:numId="38">
    <w:abstractNumId w:val="34"/>
  </w:num>
  <w:num w:numId="39">
    <w:abstractNumId w:val="33"/>
  </w:num>
  <w:num w:numId="40">
    <w:abstractNumId w:val="26"/>
  </w:num>
  <w:num w:numId="41">
    <w:abstractNumId w:val="20"/>
  </w:num>
  <w:num w:numId="42">
    <w:abstractNumId w:val="13"/>
  </w:num>
  <w:num w:numId="43">
    <w:abstractNumId w:val="39"/>
  </w:num>
  <w:num w:numId="44">
    <w:abstractNumId w:val="15"/>
  </w:num>
  <w:num w:numId="45">
    <w:abstractNumId w:val="38"/>
  </w:num>
  <w:num w:numId="46">
    <w:abstractNumId w:val="29"/>
  </w:num>
  <w:num w:numId="47">
    <w:abstractNumId w:val="35"/>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53A"/>
    <w:rsid w:val="0000519B"/>
    <w:rsid w:val="00007D0D"/>
    <w:rsid w:val="00014A67"/>
    <w:rsid w:val="0002086B"/>
    <w:rsid w:val="000222BA"/>
    <w:rsid w:val="00022507"/>
    <w:rsid w:val="00023D4F"/>
    <w:rsid w:val="00024C4F"/>
    <w:rsid w:val="00025A41"/>
    <w:rsid w:val="00026162"/>
    <w:rsid w:val="00031540"/>
    <w:rsid w:val="00034C2E"/>
    <w:rsid w:val="0003564F"/>
    <w:rsid w:val="00035765"/>
    <w:rsid w:val="000373C6"/>
    <w:rsid w:val="000461DF"/>
    <w:rsid w:val="00050811"/>
    <w:rsid w:val="000526E7"/>
    <w:rsid w:val="00054A79"/>
    <w:rsid w:val="0006370A"/>
    <w:rsid w:val="00065060"/>
    <w:rsid w:val="00066C6E"/>
    <w:rsid w:val="000679A6"/>
    <w:rsid w:val="00067EE3"/>
    <w:rsid w:val="0007014E"/>
    <w:rsid w:val="000743F9"/>
    <w:rsid w:val="00077470"/>
    <w:rsid w:val="00077879"/>
    <w:rsid w:val="00077D47"/>
    <w:rsid w:val="00080059"/>
    <w:rsid w:val="000850FC"/>
    <w:rsid w:val="000862F7"/>
    <w:rsid w:val="00086EEB"/>
    <w:rsid w:val="000900AD"/>
    <w:rsid w:val="0009542D"/>
    <w:rsid w:val="000B436A"/>
    <w:rsid w:val="000C2FF0"/>
    <w:rsid w:val="000C461E"/>
    <w:rsid w:val="000E069B"/>
    <w:rsid w:val="000E20C6"/>
    <w:rsid w:val="000E444C"/>
    <w:rsid w:val="000E45AE"/>
    <w:rsid w:val="000F2F16"/>
    <w:rsid w:val="000F60D8"/>
    <w:rsid w:val="001006CC"/>
    <w:rsid w:val="001013A2"/>
    <w:rsid w:val="001035AF"/>
    <w:rsid w:val="00103AE1"/>
    <w:rsid w:val="00112899"/>
    <w:rsid w:val="0012151B"/>
    <w:rsid w:val="00125B79"/>
    <w:rsid w:val="00126821"/>
    <w:rsid w:val="0013414E"/>
    <w:rsid w:val="00137311"/>
    <w:rsid w:val="00143E18"/>
    <w:rsid w:val="00150B7E"/>
    <w:rsid w:val="00153BE8"/>
    <w:rsid w:val="0015632A"/>
    <w:rsid w:val="00156837"/>
    <w:rsid w:val="00164DBB"/>
    <w:rsid w:val="0016556F"/>
    <w:rsid w:val="00172465"/>
    <w:rsid w:val="00175840"/>
    <w:rsid w:val="00175AD5"/>
    <w:rsid w:val="001809AF"/>
    <w:rsid w:val="00181F58"/>
    <w:rsid w:val="00183900"/>
    <w:rsid w:val="00184A12"/>
    <w:rsid w:val="00192363"/>
    <w:rsid w:val="00193E23"/>
    <w:rsid w:val="001A6209"/>
    <w:rsid w:val="001C25C8"/>
    <w:rsid w:val="001C59B1"/>
    <w:rsid w:val="001C706A"/>
    <w:rsid w:val="001D47CC"/>
    <w:rsid w:val="001D5B7E"/>
    <w:rsid w:val="001D7D0C"/>
    <w:rsid w:val="001D7D7D"/>
    <w:rsid w:val="001E0D60"/>
    <w:rsid w:val="001E0D75"/>
    <w:rsid w:val="001E3B2C"/>
    <w:rsid w:val="001F14C0"/>
    <w:rsid w:val="001F48CF"/>
    <w:rsid w:val="001F6855"/>
    <w:rsid w:val="002015CA"/>
    <w:rsid w:val="002029D8"/>
    <w:rsid w:val="00207E8D"/>
    <w:rsid w:val="00210333"/>
    <w:rsid w:val="00210A2C"/>
    <w:rsid w:val="00216BE9"/>
    <w:rsid w:val="002223CA"/>
    <w:rsid w:val="00223BCE"/>
    <w:rsid w:val="00225E2A"/>
    <w:rsid w:val="00236446"/>
    <w:rsid w:val="0024622C"/>
    <w:rsid w:val="002474DA"/>
    <w:rsid w:val="002559C7"/>
    <w:rsid w:val="00257C52"/>
    <w:rsid w:val="00260F29"/>
    <w:rsid w:val="00263D75"/>
    <w:rsid w:val="00265280"/>
    <w:rsid w:val="002671DC"/>
    <w:rsid w:val="00273B04"/>
    <w:rsid w:val="00273E55"/>
    <w:rsid w:val="00275B41"/>
    <w:rsid w:val="002800DE"/>
    <w:rsid w:val="0028178C"/>
    <w:rsid w:val="00284A4D"/>
    <w:rsid w:val="00284C06"/>
    <w:rsid w:val="00286322"/>
    <w:rsid w:val="00286FFD"/>
    <w:rsid w:val="00287EF5"/>
    <w:rsid w:val="002936D3"/>
    <w:rsid w:val="00294DEA"/>
    <w:rsid w:val="00295D4C"/>
    <w:rsid w:val="00297AAB"/>
    <w:rsid w:val="002A132E"/>
    <w:rsid w:val="002A1C05"/>
    <w:rsid w:val="002A5F46"/>
    <w:rsid w:val="002B0DBC"/>
    <w:rsid w:val="002B2885"/>
    <w:rsid w:val="002B4738"/>
    <w:rsid w:val="002B61D9"/>
    <w:rsid w:val="002B61DF"/>
    <w:rsid w:val="002C1D10"/>
    <w:rsid w:val="002C4B34"/>
    <w:rsid w:val="002C5FA9"/>
    <w:rsid w:val="002D00AA"/>
    <w:rsid w:val="002D0297"/>
    <w:rsid w:val="002D24A9"/>
    <w:rsid w:val="002D77B1"/>
    <w:rsid w:val="002E1C77"/>
    <w:rsid w:val="002E20F9"/>
    <w:rsid w:val="002E7C6F"/>
    <w:rsid w:val="002F1D01"/>
    <w:rsid w:val="002F64BF"/>
    <w:rsid w:val="002F7F4E"/>
    <w:rsid w:val="00312E0B"/>
    <w:rsid w:val="00313CFF"/>
    <w:rsid w:val="003203E4"/>
    <w:rsid w:val="003212B3"/>
    <w:rsid w:val="003303AE"/>
    <w:rsid w:val="00332C53"/>
    <w:rsid w:val="003352F6"/>
    <w:rsid w:val="00340D93"/>
    <w:rsid w:val="00341437"/>
    <w:rsid w:val="0034227D"/>
    <w:rsid w:val="00342489"/>
    <w:rsid w:val="003521FA"/>
    <w:rsid w:val="0035491D"/>
    <w:rsid w:val="003553E9"/>
    <w:rsid w:val="00356B5F"/>
    <w:rsid w:val="00361B2F"/>
    <w:rsid w:val="00365423"/>
    <w:rsid w:val="00367878"/>
    <w:rsid w:val="00370470"/>
    <w:rsid w:val="00371B35"/>
    <w:rsid w:val="00371C85"/>
    <w:rsid w:val="003776B3"/>
    <w:rsid w:val="00380B11"/>
    <w:rsid w:val="00386552"/>
    <w:rsid w:val="0039322A"/>
    <w:rsid w:val="00393AA2"/>
    <w:rsid w:val="00393D0A"/>
    <w:rsid w:val="00394846"/>
    <w:rsid w:val="00395A5A"/>
    <w:rsid w:val="003A3561"/>
    <w:rsid w:val="003A4AF1"/>
    <w:rsid w:val="003A77DD"/>
    <w:rsid w:val="003B05F5"/>
    <w:rsid w:val="003B2E8D"/>
    <w:rsid w:val="003B52D6"/>
    <w:rsid w:val="003B6D36"/>
    <w:rsid w:val="003C1320"/>
    <w:rsid w:val="003C2060"/>
    <w:rsid w:val="003C2C52"/>
    <w:rsid w:val="003C4798"/>
    <w:rsid w:val="003D2A7F"/>
    <w:rsid w:val="003D4007"/>
    <w:rsid w:val="003D454E"/>
    <w:rsid w:val="003E403A"/>
    <w:rsid w:val="003E5AC9"/>
    <w:rsid w:val="003F0DFC"/>
    <w:rsid w:val="003F12D4"/>
    <w:rsid w:val="00404D97"/>
    <w:rsid w:val="00405A97"/>
    <w:rsid w:val="0040705A"/>
    <w:rsid w:val="00407DC5"/>
    <w:rsid w:val="0041786B"/>
    <w:rsid w:val="00423830"/>
    <w:rsid w:val="0042421F"/>
    <w:rsid w:val="00424F2E"/>
    <w:rsid w:val="00425F33"/>
    <w:rsid w:val="0042744A"/>
    <w:rsid w:val="00431D0E"/>
    <w:rsid w:val="004329EE"/>
    <w:rsid w:val="00432B1D"/>
    <w:rsid w:val="004360DE"/>
    <w:rsid w:val="00437B34"/>
    <w:rsid w:val="00440983"/>
    <w:rsid w:val="004433D6"/>
    <w:rsid w:val="00444168"/>
    <w:rsid w:val="004442B0"/>
    <w:rsid w:val="004501AB"/>
    <w:rsid w:val="004550F9"/>
    <w:rsid w:val="004575B5"/>
    <w:rsid w:val="00457938"/>
    <w:rsid w:val="00457B55"/>
    <w:rsid w:val="00460961"/>
    <w:rsid w:val="00474B2E"/>
    <w:rsid w:val="00484539"/>
    <w:rsid w:val="00485A97"/>
    <w:rsid w:val="00486857"/>
    <w:rsid w:val="00487BAA"/>
    <w:rsid w:val="004934E0"/>
    <w:rsid w:val="0049433C"/>
    <w:rsid w:val="004947A0"/>
    <w:rsid w:val="004950C6"/>
    <w:rsid w:val="004966C0"/>
    <w:rsid w:val="004977D8"/>
    <w:rsid w:val="004A2E8B"/>
    <w:rsid w:val="004A3CED"/>
    <w:rsid w:val="004A56C9"/>
    <w:rsid w:val="004B2352"/>
    <w:rsid w:val="004B3498"/>
    <w:rsid w:val="004C1A94"/>
    <w:rsid w:val="004C2730"/>
    <w:rsid w:val="004C34C8"/>
    <w:rsid w:val="004C3852"/>
    <w:rsid w:val="004C5B07"/>
    <w:rsid w:val="004D0240"/>
    <w:rsid w:val="004D11DD"/>
    <w:rsid w:val="004D30C1"/>
    <w:rsid w:val="004E5897"/>
    <w:rsid w:val="004F242A"/>
    <w:rsid w:val="004F5426"/>
    <w:rsid w:val="004F5E8B"/>
    <w:rsid w:val="004F6788"/>
    <w:rsid w:val="0050622C"/>
    <w:rsid w:val="005156E6"/>
    <w:rsid w:val="005172E6"/>
    <w:rsid w:val="00521162"/>
    <w:rsid w:val="005214D0"/>
    <w:rsid w:val="00524A01"/>
    <w:rsid w:val="005326B5"/>
    <w:rsid w:val="00540306"/>
    <w:rsid w:val="0054239C"/>
    <w:rsid w:val="00546EB2"/>
    <w:rsid w:val="00547371"/>
    <w:rsid w:val="005509C5"/>
    <w:rsid w:val="005517C2"/>
    <w:rsid w:val="0055419D"/>
    <w:rsid w:val="00554B7E"/>
    <w:rsid w:val="00561182"/>
    <w:rsid w:val="0056131D"/>
    <w:rsid w:val="00564CE4"/>
    <w:rsid w:val="00566665"/>
    <w:rsid w:val="005678A1"/>
    <w:rsid w:val="00574B14"/>
    <w:rsid w:val="0057515D"/>
    <w:rsid w:val="00582352"/>
    <w:rsid w:val="005832C0"/>
    <w:rsid w:val="005930C1"/>
    <w:rsid w:val="005A00E3"/>
    <w:rsid w:val="005A3894"/>
    <w:rsid w:val="005B2810"/>
    <w:rsid w:val="005B3DBB"/>
    <w:rsid w:val="005B41D9"/>
    <w:rsid w:val="005B6800"/>
    <w:rsid w:val="005C3AF4"/>
    <w:rsid w:val="005C519A"/>
    <w:rsid w:val="005C5731"/>
    <w:rsid w:val="005C68FF"/>
    <w:rsid w:val="005D5F1D"/>
    <w:rsid w:val="005E004C"/>
    <w:rsid w:val="005E26FC"/>
    <w:rsid w:val="005E28A8"/>
    <w:rsid w:val="005E44C2"/>
    <w:rsid w:val="005E4909"/>
    <w:rsid w:val="005E633F"/>
    <w:rsid w:val="005F1CFA"/>
    <w:rsid w:val="00606ACB"/>
    <w:rsid w:val="00610E3B"/>
    <w:rsid w:val="00613F03"/>
    <w:rsid w:val="00614D3F"/>
    <w:rsid w:val="0062146E"/>
    <w:rsid w:val="0062256C"/>
    <w:rsid w:val="00624E62"/>
    <w:rsid w:val="00627925"/>
    <w:rsid w:val="00634DA5"/>
    <w:rsid w:val="006358F4"/>
    <w:rsid w:val="0064057C"/>
    <w:rsid w:val="006405A8"/>
    <w:rsid w:val="00641700"/>
    <w:rsid w:val="006426E6"/>
    <w:rsid w:val="006453F8"/>
    <w:rsid w:val="00647DB2"/>
    <w:rsid w:val="006507A1"/>
    <w:rsid w:val="0065737E"/>
    <w:rsid w:val="006612B2"/>
    <w:rsid w:val="006650C0"/>
    <w:rsid w:val="0066740A"/>
    <w:rsid w:val="00667511"/>
    <w:rsid w:val="006729C6"/>
    <w:rsid w:val="006737BE"/>
    <w:rsid w:val="00674A97"/>
    <w:rsid w:val="00674C18"/>
    <w:rsid w:val="00677F5E"/>
    <w:rsid w:val="00684C81"/>
    <w:rsid w:val="006868ED"/>
    <w:rsid w:val="00692A03"/>
    <w:rsid w:val="006931AB"/>
    <w:rsid w:val="00693F80"/>
    <w:rsid w:val="00694440"/>
    <w:rsid w:val="006A0A31"/>
    <w:rsid w:val="006A5D97"/>
    <w:rsid w:val="006A7601"/>
    <w:rsid w:val="006B3B87"/>
    <w:rsid w:val="006C28E3"/>
    <w:rsid w:val="006C59E6"/>
    <w:rsid w:val="006C7778"/>
    <w:rsid w:val="006E6C2F"/>
    <w:rsid w:val="006E77D9"/>
    <w:rsid w:val="006F3F95"/>
    <w:rsid w:val="006F416F"/>
    <w:rsid w:val="006F521F"/>
    <w:rsid w:val="00703E5D"/>
    <w:rsid w:val="007127D4"/>
    <w:rsid w:val="00726C2B"/>
    <w:rsid w:val="00726D06"/>
    <w:rsid w:val="0073063C"/>
    <w:rsid w:val="007333C8"/>
    <w:rsid w:val="0073482C"/>
    <w:rsid w:val="00737CFB"/>
    <w:rsid w:val="00742389"/>
    <w:rsid w:val="00742647"/>
    <w:rsid w:val="00750161"/>
    <w:rsid w:val="00751F63"/>
    <w:rsid w:val="007577A2"/>
    <w:rsid w:val="007613C9"/>
    <w:rsid w:val="0076557D"/>
    <w:rsid w:val="007678D6"/>
    <w:rsid w:val="00775D00"/>
    <w:rsid w:val="00777EA3"/>
    <w:rsid w:val="00777F5B"/>
    <w:rsid w:val="00785829"/>
    <w:rsid w:val="007905D5"/>
    <w:rsid w:val="007948C6"/>
    <w:rsid w:val="007A317D"/>
    <w:rsid w:val="007A7A42"/>
    <w:rsid w:val="007B26E7"/>
    <w:rsid w:val="007B6669"/>
    <w:rsid w:val="007C1D67"/>
    <w:rsid w:val="007C268F"/>
    <w:rsid w:val="007C2D02"/>
    <w:rsid w:val="007C53F3"/>
    <w:rsid w:val="007D055D"/>
    <w:rsid w:val="007D0DBB"/>
    <w:rsid w:val="007D3F24"/>
    <w:rsid w:val="007D7FB6"/>
    <w:rsid w:val="007E2123"/>
    <w:rsid w:val="007E372B"/>
    <w:rsid w:val="007E48EF"/>
    <w:rsid w:val="007E6E44"/>
    <w:rsid w:val="007F0583"/>
    <w:rsid w:val="007F1101"/>
    <w:rsid w:val="008045C7"/>
    <w:rsid w:val="00805F3B"/>
    <w:rsid w:val="008073ED"/>
    <w:rsid w:val="008077AD"/>
    <w:rsid w:val="008103CF"/>
    <w:rsid w:val="00810A25"/>
    <w:rsid w:val="00817841"/>
    <w:rsid w:val="00817C8F"/>
    <w:rsid w:val="00822ED0"/>
    <w:rsid w:val="00823908"/>
    <w:rsid w:val="008259B3"/>
    <w:rsid w:val="00825F68"/>
    <w:rsid w:val="00827A2F"/>
    <w:rsid w:val="008321AF"/>
    <w:rsid w:val="0083278C"/>
    <w:rsid w:val="00834348"/>
    <w:rsid w:val="00835C0C"/>
    <w:rsid w:val="00837E39"/>
    <w:rsid w:val="00841324"/>
    <w:rsid w:val="00842F3E"/>
    <w:rsid w:val="00843578"/>
    <w:rsid w:val="00844FDB"/>
    <w:rsid w:val="00851374"/>
    <w:rsid w:val="00854AE8"/>
    <w:rsid w:val="00854B12"/>
    <w:rsid w:val="00861D1D"/>
    <w:rsid w:val="00871787"/>
    <w:rsid w:val="00880EB6"/>
    <w:rsid w:val="00892D6D"/>
    <w:rsid w:val="00893206"/>
    <w:rsid w:val="00894B79"/>
    <w:rsid w:val="008965EE"/>
    <w:rsid w:val="00896618"/>
    <w:rsid w:val="008A39A8"/>
    <w:rsid w:val="008B0245"/>
    <w:rsid w:val="008C401B"/>
    <w:rsid w:val="008C5EA2"/>
    <w:rsid w:val="008C7B5F"/>
    <w:rsid w:val="008D067E"/>
    <w:rsid w:val="008D38CF"/>
    <w:rsid w:val="008D4198"/>
    <w:rsid w:val="008E1005"/>
    <w:rsid w:val="008E6050"/>
    <w:rsid w:val="00901FDC"/>
    <w:rsid w:val="009032E4"/>
    <w:rsid w:val="009104BB"/>
    <w:rsid w:val="00910997"/>
    <w:rsid w:val="00910E42"/>
    <w:rsid w:val="0092049B"/>
    <w:rsid w:val="00924410"/>
    <w:rsid w:val="00927C72"/>
    <w:rsid w:val="00937179"/>
    <w:rsid w:val="00943FE3"/>
    <w:rsid w:val="009560EA"/>
    <w:rsid w:val="009643A6"/>
    <w:rsid w:val="00964C35"/>
    <w:rsid w:val="0096638F"/>
    <w:rsid w:val="009666B9"/>
    <w:rsid w:val="00986646"/>
    <w:rsid w:val="0099185B"/>
    <w:rsid w:val="0099596D"/>
    <w:rsid w:val="00995D09"/>
    <w:rsid w:val="00997AA4"/>
    <w:rsid w:val="009A04E5"/>
    <w:rsid w:val="009A0E43"/>
    <w:rsid w:val="009B0C90"/>
    <w:rsid w:val="009B3225"/>
    <w:rsid w:val="009B706F"/>
    <w:rsid w:val="009C2BEF"/>
    <w:rsid w:val="009C5AA3"/>
    <w:rsid w:val="009D5C88"/>
    <w:rsid w:val="009E0A1F"/>
    <w:rsid w:val="009E21D8"/>
    <w:rsid w:val="009E6C81"/>
    <w:rsid w:val="009F095E"/>
    <w:rsid w:val="009F2903"/>
    <w:rsid w:val="009F2E80"/>
    <w:rsid w:val="009F40CB"/>
    <w:rsid w:val="009F41A7"/>
    <w:rsid w:val="009F7EB7"/>
    <w:rsid w:val="009F7F89"/>
    <w:rsid w:val="00A04A76"/>
    <w:rsid w:val="00A068F3"/>
    <w:rsid w:val="00A072E9"/>
    <w:rsid w:val="00A11AF1"/>
    <w:rsid w:val="00A14BA4"/>
    <w:rsid w:val="00A16330"/>
    <w:rsid w:val="00A2504C"/>
    <w:rsid w:val="00A37AA8"/>
    <w:rsid w:val="00A37D28"/>
    <w:rsid w:val="00A37F1C"/>
    <w:rsid w:val="00A41294"/>
    <w:rsid w:val="00A41677"/>
    <w:rsid w:val="00A41B2F"/>
    <w:rsid w:val="00A429DF"/>
    <w:rsid w:val="00A44EF8"/>
    <w:rsid w:val="00A51EE2"/>
    <w:rsid w:val="00A56F95"/>
    <w:rsid w:val="00A57A9B"/>
    <w:rsid w:val="00A67627"/>
    <w:rsid w:val="00A70814"/>
    <w:rsid w:val="00A70C69"/>
    <w:rsid w:val="00A7338E"/>
    <w:rsid w:val="00A8039C"/>
    <w:rsid w:val="00A80542"/>
    <w:rsid w:val="00A8758B"/>
    <w:rsid w:val="00A87604"/>
    <w:rsid w:val="00AA011B"/>
    <w:rsid w:val="00AA2C76"/>
    <w:rsid w:val="00AA7B8F"/>
    <w:rsid w:val="00AB0DE9"/>
    <w:rsid w:val="00AB4966"/>
    <w:rsid w:val="00AB5A0C"/>
    <w:rsid w:val="00AD4A7E"/>
    <w:rsid w:val="00AD7A6F"/>
    <w:rsid w:val="00AD7B69"/>
    <w:rsid w:val="00AE0697"/>
    <w:rsid w:val="00B0038B"/>
    <w:rsid w:val="00B04245"/>
    <w:rsid w:val="00B043B0"/>
    <w:rsid w:val="00B04FFC"/>
    <w:rsid w:val="00B05214"/>
    <w:rsid w:val="00B0582A"/>
    <w:rsid w:val="00B12FCF"/>
    <w:rsid w:val="00B14689"/>
    <w:rsid w:val="00B14FFB"/>
    <w:rsid w:val="00B17691"/>
    <w:rsid w:val="00B2060D"/>
    <w:rsid w:val="00B27F05"/>
    <w:rsid w:val="00B31BCB"/>
    <w:rsid w:val="00B33147"/>
    <w:rsid w:val="00B3688E"/>
    <w:rsid w:val="00B417A5"/>
    <w:rsid w:val="00B418AE"/>
    <w:rsid w:val="00B51B0B"/>
    <w:rsid w:val="00B53E09"/>
    <w:rsid w:val="00B55416"/>
    <w:rsid w:val="00B6113C"/>
    <w:rsid w:val="00B64BC7"/>
    <w:rsid w:val="00B6704C"/>
    <w:rsid w:val="00B761DD"/>
    <w:rsid w:val="00B762D8"/>
    <w:rsid w:val="00B831C2"/>
    <w:rsid w:val="00B83E33"/>
    <w:rsid w:val="00B864E0"/>
    <w:rsid w:val="00B87457"/>
    <w:rsid w:val="00B93539"/>
    <w:rsid w:val="00B96261"/>
    <w:rsid w:val="00BB2D37"/>
    <w:rsid w:val="00BB304B"/>
    <w:rsid w:val="00BB3215"/>
    <w:rsid w:val="00BB64A2"/>
    <w:rsid w:val="00BC0235"/>
    <w:rsid w:val="00BC4E84"/>
    <w:rsid w:val="00BC4F7E"/>
    <w:rsid w:val="00BC62BF"/>
    <w:rsid w:val="00BC6FBA"/>
    <w:rsid w:val="00BD032D"/>
    <w:rsid w:val="00BD1E3E"/>
    <w:rsid w:val="00BD26C5"/>
    <w:rsid w:val="00BD4ADA"/>
    <w:rsid w:val="00BD735F"/>
    <w:rsid w:val="00BE0391"/>
    <w:rsid w:val="00BE2F07"/>
    <w:rsid w:val="00BE3B21"/>
    <w:rsid w:val="00BE44D5"/>
    <w:rsid w:val="00BE4FB9"/>
    <w:rsid w:val="00BE5F7F"/>
    <w:rsid w:val="00BE67D8"/>
    <w:rsid w:val="00BE7B28"/>
    <w:rsid w:val="00BF0F1B"/>
    <w:rsid w:val="00BF3FF7"/>
    <w:rsid w:val="00BF438E"/>
    <w:rsid w:val="00BF4E55"/>
    <w:rsid w:val="00BF5B4E"/>
    <w:rsid w:val="00BF5CC5"/>
    <w:rsid w:val="00BF705F"/>
    <w:rsid w:val="00C038C6"/>
    <w:rsid w:val="00C039DE"/>
    <w:rsid w:val="00C061A2"/>
    <w:rsid w:val="00C06478"/>
    <w:rsid w:val="00C11749"/>
    <w:rsid w:val="00C148E1"/>
    <w:rsid w:val="00C22713"/>
    <w:rsid w:val="00C26BEE"/>
    <w:rsid w:val="00C3716A"/>
    <w:rsid w:val="00C4102F"/>
    <w:rsid w:val="00C41913"/>
    <w:rsid w:val="00C4489E"/>
    <w:rsid w:val="00C47048"/>
    <w:rsid w:val="00C47B70"/>
    <w:rsid w:val="00C50BCE"/>
    <w:rsid w:val="00C526CA"/>
    <w:rsid w:val="00C534ED"/>
    <w:rsid w:val="00C553F5"/>
    <w:rsid w:val="00C55F89"/>
    <w:rsid w:val="00C6066E"/>
    <w:rsid w:val="00C612F3"/>
    <w:rsid w:val="00C626ED"/>
    <w:rsid w:val="00C63F9B"/>
    <w:rsid w:val="00C651FC"/>
    <w:rsid w:val="00C6602E"/>
    <w:rsid w:val="00C73B07"/>
    <w:rsid w:val="00C76EF1"/>
    <w:rsid w:val="00C824BA"/>
    <w:rsid w:val="00C86E8A"/>
    <w:rsid w:val="00C9196F"/>
    <w:rsid w:val="00C9359D"/>
    <w:rsid w:val="00C93F6E"/>
    <w:rsid w:val="00C975F4"/>
    <w:rsid w:val="00C97E31"/>
    <w:rsid w:val="00CA0BF9"/>
    <w:rsid w:val="00CA13D0"/>
    <w:rsid w:val="00CA16DD"/>
    <w:rsid w:val="00CA6770"/>
    <w:rsid w:val="00CC1F13"/>
    <w:rsid w:val="00CC21FA"/>
    <w:rsid w:val="00CC2DBE"/>
    <w:rsid w:val="00CC46B9"/>
    <w:rsid w:val="00CC5766"/>
    <w:rsid w:val="00CC7B07"/>
    <w:rsid w:val="00CC7FB3"/>
    <w:rsid w:val="00CD18A8"/>
    <w:rsid w:val="00CD32B1"/>
    <w:rsid w:val="00CD4E72"/>
    <w:rsid w:val="00CE080A"/>
    <w:rsid w:val="00CE2B2A"/>
    <w:rsid w:val="00CE42B5"/>
    <w:rsid w:val="00CE7FD5"/>
    <w:rsid w:val="00CF1990"/>
    <w:rsid w:val="00CF4C30"/>
    <w:rsid w:val="00CF4FDE"/>
    <w:rsid w:val="00D00160"/>
    <w:rsid w:val="00D05066"/>
    <w:rsid w:val="00D05A38"/>
    <w:rsid w:val="00D13116"/>
    <w:rsid w:val="00D149FA"/>
    <w:rsid w:val="00D14E83"/>
    <w:rsid w:val="00D1656D"/>
    <w:rsid w:val="00D21BA9"/>
    <w:rsid w:val="00D22DA9"/>
    <w:rsid w:val="00D24374"/>
    <w:rsid w:val="00D31BDD"/>
    <w:rsid w:val="00D36F57"/>
    <w:rsid w:val="00D43A95"/>
    <w:rsid w:val="00D45BD5"/>
    <w:rsid w:val="00D5010E"/>
    <w:rsid w:val="00D52F78"/>
    <w:rsid w:val="00D53DE1"/>
    <w:rsid w:val="00D55AB2"/>
    <w:rsid w:val="00D55E76"/>
    <w:rsid w:val="00D60D90"/>
    <w:rsid w:val="00D63018"/>
    <w:rsid w:val="00D65BA8"/>
    <w:rsid w:val="00D71D8C"/>
    <w:rsid w:val="00D72048"/>
    <w:rsid w:val="00D73A55"/>
    <w:rsid w:val="00D75759"/>
    <w:rsid w:val="00D75B31"/>
    <w:rsid w:val="00D7778F"/>
    <w:rsid w:val="00D8206C"/>
    <w:rsid w:val="00D8301A"/>
    <w:rsid w:val="00D85DC6"/>
    <w:rsid w:val="00D86C71"/>
    <w:rsid w:val="00D90358"/>
    <w:rsid w:val="00D92127"/>
    <w:rsid w:val="00D95301"/>
    <w:rsid w:val="00DA2DC5"/>
    <w:rsid w:val="00DA5A41"/>
    <w:rsid w:val="00DB5A82"/>
    <w:rsid w:val="00DC0189"/>
    <w:rsid w:val="00DC6FCC"/>
    <w:rsid w:val="00DD192D"/>
    <w:rsid w:val="00DD4385"/>
    <w:rsid w:val="00DD4675"/>
    <w:rsid w:val="00DD7116"/>
    <w:rsid w:val="00DD71EB"/>
    <w:rsid w:val="00DD7403"/>
    <w:rsid w:val="00DE02D3"/>
    <w:rsid w:val="00DE58D1"/>
    <w:rsid w:val="00DE5FA3"/>
    <w:rsid w:val="00DF006C"/>
    <w:rsid w:val="00DF6583"/>
    <w:rsid w:val="00DF7FB6"/>
    <w:rsid w:val="00E0132C"/>
    <w:rsid w:val="00E03ED2"/>
    <w:rsid w:val="00E1030B"/>
    <w:rsid w:val="00E11D15"/>
    <w:rsid w:val="00E1712F"/>
    <w:rsid w:val="00E31A32"/>
    <w:rsid w:val="00E31AC3"/>
    <w:rsid w:val="00E33931"/>
    <w:rsid w:val="00E359CF"/>
    <w:rsid w:val="00E4619E"/>
    <w:rsid w:val="00E50DB3"/>
    <w:rsid w:val="00E51D48"/>
    <w:rsid w:val="00E552F8"/>
    <w:rsid w:val="00E56917"/>
    <w:rsid w:val="00E66710"/>
    <w:rsid w:val="00E707D1"/>
    <w:rsid w:val="00E71323"/>
    <w:rsid w:val="00E720FB"/>
    <w:rsid w:val="00E74466"/>
    <w:rsid w:val="00E756A7"/>
    <w:rsid w:val="00E75F38"/>
    <w:rsid w:val="00E767EF"/>
    <w:rsid w:val="00E8617C"/>
    <w:rsid w:val="00E915ED"/>
    <w:rsid w:val="00E93CE2"/>
    <w:rsid w:val="00E94A7C"/>
    <w:rsid w:val="00E9701B"/>
    <w:rsid w:val="00E979D4"/>
    <w:rsid w:val="00EA1499"/>
    <w:rsid w:val="00EA1AFA"/>
    <w:rsid w:val="00EA329C"/>
    <w:rsid w:val="00EA4EE8"/>
    <w:rsid w:val="00EB036C"/>
    <w:rsid w:val="00EB2133"/>
    <w:rsid w:val="00EB282F"/>
    <w:rsid w:val="00EB410D"/>
    <w:rsid w:val="00EB568F"/>
    <w:rsid w:val="00EC0E59"/>
    <w:rsid w:val="00EC5077"/>
    <w:rsid w:val="00EC67CE"/>
    <w:rsid w:val="00ED6C62"/>
    <w:rsid w:val="00EE1F1E"/>
    <w:rsid w:val="00EE2DC4"/>
    <w:rsid w:val="00EE3B2E"/>
    <w:rsid w:val="00EE3B3F"/>
    <w:rsid w:val="00EF12A8"/>
    <w:rsid w:val="00EF4016"/>
    <w:rsid w:val="00EF553E"/>
    <w:rsid w:val="00F00757"/>
    <w:rsid w:val="00F040FB"/>
    <w:rsid w:val="00F2225D"/>
    <w:rsid w:val="00F22E7C"/>
    <w:rsid w:val="00F24FB9"/>
    <w:rsid w:val="00F2638D"/>
    <w:rsid w:val="00F30A61"/>
    <w:rsid w:val="00F30CF9"/>
    <w:rsid w:val="00F4471B"/>
    <w:rsid w:val="00F60253"/>
    <w:rsid w:val="00F62F7D"/>
    <w:rsid w:val="00F65555"/>
    <w:rsid w:val="00F6643E"/>
    <w:rsid w:val="00F72056"/>
    <w:rsid w:val="00F74B4A"/>
    <w:rsid w:val="00F84751"/>
    <w:rsid w:val="00F84E81"/>
    <w:rsid w:val="00F85A0B"/>
    <w:rsid w:val="00F8792A"/>
    <w:rsid w:val="00F90249"/>
    <w:rsid w:val="00F9126D"/>
    <w:rsid w:val="00F924AB"/>
    <w:rsid w:val="00FA1585"/>
    <w:rsid w:val="00FB1269"/>
    <w:rsid w:val="00FB46BC"/>
    <w:rsid w:val="00FB590D"/>
    <w:rsid w:val="00FB5E8C"/>
    <w:rsid w:val="00FB7BEE"/>
    <w:rsid w:val="00FC2CE0"/>
    <w:rsid w:val="00FC4C34"/>
    <w:rsid w:val="00FC544A"/>
    <w:rsid w:val="00FC57FE"/>
    <w:rsid w:val="00FD36EB"/>
    <w:rsid w:val="00FE31FA"/>
    <w:rsid w:val="00FE6A84"/>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864D64-D8B7-4379-AD32-CCE0C3117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2E0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FB1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FB1269"/>
    <w:pPr>
      <w:pBdr>
        <w:top w:val="none" w:sz="0" w:space="0" w:color="auto"/>
      </w:pBdr>
      <w:spacing w:before="180"/>
      <w:outlineLvl w:val="1"/>
    </w:pPr>
    <w:rPr>
      <w:sz w:val="32"/>
    </w:rPr>
  </w:style>
  <w:style w:type="paragraph" w:styleId="Heading3">
    <w:name w:val="heading 3"/>
    <w:basedOn w:val="Heading2"/>
    <w:next w:val="Normal"/>
    <w:qFormat/>
    <w:rsid w:val="00FB1269"/>
    <w:pPr>
      <w:spacing w:before="120"/>
      <w:outlineLvl w:val="2"/>
    </w:pPr>
    <w:rPr>
      <w:sz w:val="28"/>
    </w:rPr>
  </w:style>
  <w:style w:type="paragraph" w:styleId="Heading4">
    <w:name w:val="heading 4"/>
    <w:basedOn w:val="Heading3"/>
    <w:next w:val="Normal"/>
    <w:qFormat/>
    <w:rsid w:val="00FB1269"/>
    <w:pPr>
      <w:ind w:left="1418" w:hanging="1418"/>
      <w:outlineLvl w:val="3"/>
    </w:pPr>
    <w:rPr>
      <w:sz w:val="24"/>
    </w:rPr>
  </w:style>
  <w:style w:type="paragraph" w:styleId="Heading5">
    <w:name w:val="heading 5"/>
    <w:basedOn w:val="Heading4"/>
    <w:next w:val="Normal"/>
    <w:qFormat/>
    <w:rsid w:val="00FB1269"/>
    <w:pPr>
      <w:ind w:left="1701" w:hanging="1701"/>
      <w:outlineLvl w:val="4"/>
    </w:pPr>
    <w:rPr>
      <w:sz w:val="22"/>
    </w:rPr>
  </w:style>
  <w:style w:type="paragraph" w:styleId="Heading6">
    <w:name w:val="heading 6"/>
    <w:basedOn w:val="H6"/>
    <w:next w:val="Normal"/>
    <w:qFormat/>
    <w:rsid w:val="00FB1269"/>
    <w:pPr>
      <w:outlineLvl w:val="5"/>
    </w:pPr>
    <w:rPr>
      <w:b w:val="0"/>
      <w:sz w:val="20"/>
    </w:rPr>
  </w:style>
  <w:style w:type="paragraph" w:styleId="Heading7">
    <w:name w:val="heading 7"/>
    <w:basedOn w:val="H6"/>
    <w:next w:val="Normal"/>
    <w:qFormat/>
    <w:rsid w:val="00FB1269"/>
    <w:pPr>
      <w:outlineLvl w:val="6"/>
    </w:pPr>
    <w:rPr>
      <w:b w:val="0"/>
      <w:sz w:val="20"/>
    </w:rPr>
  </w:style>
  <w:style w:type="paragraph" w:styleId="Heading8">
    <w:name w:val="heading 8"/>
    <w:basedOn w:val="Heading1"/>
    <w:next w:val="Normal"/>
    <w:qFormat/>
    <w:rsid w:val="00FB1269"/>
    <w:pPr>
      <w:ind w:left="0" w:firstLine="0"/>
      <w:outlineLvl w:val="7"/>
    </w:pPr>
  </w:style>
  <w:style w:type="paragraph" w:styleId="Heading9">
    <w:name w:val="heading 9"/>
    <w:basedOn w:val="Heading8"/>
    <w:next w:val="Normal"/>
    <w:qFormat/>
    <w:rsid w:val="00FB12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B1269"/>
    <w:pPr>
      <w:ind w:left="1985" w:hanging="1985"/>
      <w:outlineLvl w:val="9"/>
    </w:pPr>
    <w:rPr>
      <w:b/>
    </w:rPr>
  </w:style>
  <w:style w:type="paragraph" w:customStyle="1" w:styleId="ZA">
    <w:name w:val="ZA"/>
    <w:rsid w:val="00FB1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B1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FB1269"/>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FB1269"/>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FB1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FB1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FB1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FB1269"/>
    <w:pPr>
      <w:keepNext w:val="0"/>
      <w:spacing w:before="0"/>
      <w:ind w:left="851" w:hanging="851"/>
    </w:pPr>
    <w:rPr>
      <w:sz w:val="20"/>
    </w:rPr>
  </w:style>
  <w:style w:type="paragraph" w:styleId="TOC3">
    <w:name w:val="toc 3"/>
    <w:basedOn w:val="TOC2"/>
    <w:semiHidden/>
    <w:rsid w:val="00FB1269"/>
    <w:pPr>
      <w:ind w:left="1134" w:hanging="1134"/>
    </w:pPr>
  </w:style>
  <w:style w:type="paragraph" w:styleId="TOC4">
    <w:name w:val="toc 4"/>
    <w:basedOn w:val="TOC3"/>
    <w:semiHidden/>
    <w:rsid w:val="00FB1269"/>
    <w:pPr>
      <w:ind w:left="1418" w:hanging="1418"/>
    </w:pPr>
  </w:style>
  <w:style w:type="paragraph" w:styleId="TOC5">
    <w:name w:val="toc 5"/>
    <w:basedOn w:val="TOC4"/>
    <w:semiHidden/>
    <w:rsid w:val="00FB1269"/>
    <w:pPr>
      <w:ind w:left="1701" w:hanging="1701"/>
    </w:pPr>
  </w:style>
  <w:style w:type="paragraph" w:styleId="TOC6">
    <w:name w:val="toc 6"/>
    <w:basedOn w:val="TOC5"/>
    <w:next w:val="Normal"/>
    <w:semiHidden/>
    <w:rsid w:val="00FB1269"/>
    <w:pPr>
      <w:ind w:left="1985" w:hanging="1985"/>
    </w:pPr>
  </w:style>
  <w:style w:type="paragraph" w:styleId="TOC7">
    <w:name w:val="toc 7"/>
    <w:basedOn w:val="TOC6"/>
    <w:next w:val="Normal"/>
    <w:semiHidden/>
    <w:rsid w:val="00FB1269"/>
    <w:pPr>
      <w:ind w:left="2268" w:hanging="2268"/>
    </w:pPr>
  </w:style>
  <w:style w:type="paragraph" w:styleId="TOC8">
    <w:name w:val="toc 8"/>
    <w:basedOn w:val="TOC1"/>
    <w:semiHidden/>
    <w:rsid w:val="00FB1269"/>
    <w:pPr>
      <w:spacing w:before="180"/>
      <w:ind w:left="2693" w:hanging="2693"/>
    </w:pPr>
    <w:rPr>
      <w:b/>
    </w:rPr>
  </w:style>
  <w:style w:type="paragraph" w:styleId="TOC9">
    <w:name w:val="toc 9"/>
    <w:basedOn w:val="TOC8"/>
    <w:semiHidden/>
    <w:rsid w:val="00FB1269"/>
    <w:pPr>
      <w:ind w:left="1418" w:hanging="1418"/>
    </w:pPr>
  </w:style>
  <w:style w:type="paragraph" w:customStyle="1" w:styleId="TT">
    <w:name w:val="TT"/>
    <w:basedOn w:val="Heading1"/>
    <w:next w:val="Normal"/>
    <w:rsid w:val="00FB1269"/>
    <w:pPr>
      <w:outlineLvl w:val="9"/>
    </w:pPr>
  </w:style>
  <w:style w:type="paragraph" w:customStyle="1" w:styleId="TAH">
    <w:name w:val="TAH"/>
    <w:basedOn w:val="TAC"/>
    <w:rsid w:val="00FB1269"/>
    <w:rPr>
      <w:b/>
    </w:rPr>
  </w:style>
  <w:style w:type="paragraph" w:customStyle="1" w:styleId="TAC">
    <w:name w:val="TAC"/>
    <w:basedOn w:val="TAL"/>
    <w:rsid w:val="00FB1269"/>
    <w:pPr>
      <w:jc w:val="center"/>
    </w:pPr>
  </w:style>
  <w:style w:type="paragraph" w:customStyle="1" w:styleId="TAL">
    <w:name w:val="TAL"/>
    <w:basedOn w:val="Normal"/>
    <w:rsid w:val="00FB1269"/>
    <w:pPr>
      <w:keepNext/>
      <w:keepLines/>
      <w:spacing w:after="0"/>
    </w:pPr>
    <w:rPr>
      <w:rFonts w:ascii="Arial" w:hAnsi="Arial"/>
      <w:sz w:val="18"/>
    </w:rPr>
  </w:style>
  <w:style w:type="paragraph" w:customStyle="1" w:styleId="TAJ">
    <w:name w:val="TAJ"/>
    <w:basedOn w:val="Normal"/>
    <w:rsid w:val="00FB1269"/>
    <w:pPr>
      <w:keepNext/>
      <w:keepLines/>
    </w:pPr>
    <w:rPr>
      <w:rFonts w:eastAsia="Times New Roman"/>
      <w:lang w:eastAsia="en-US"/>
    </w:rPr>
  </w:style>
  <w:style w:type="paragraph" w:customStyle="1" w:styleId="NO">
    <w:name w:val="NO"/>
    <w:basedOn w:val="Normal"/>
    <w:link w:val="NOChar"/>
    <w:qFormat/>
    <w:rsid w:val="00FB1269"/>
    <w:pPr>
      <w:keepLines/>
      <w:ind w:left="1135" w:hanging="851"/>
    </w:pPr>
    <w:rPr>
      <w:rFonts w:eastAsia="Times New Roman"/>
    </w:rPr>
  </w:style>
  <w:style w:type="paragraph" w:customStyle="1" w:styleId="HO">
    <w:name w:val="HO"/>
    <w:basedOn w:val="Normal"/>
    <w:rsid w:val="00FB1269"/>
    <w:pPr>
      <w:jc w:val="right"/>
    </w:pPr>
    <w:rPr>
      <w:rFonts w:eastAsia="Times New Roman"/>
      <w:b/>
      <w:lang w:eastAsia="en-US"/>
    </w:rPr>
  </w:style>
  <w:style w:type="paragraph" w:customStyle="1" w:styleId="HE">
    <w:name w:val="HE"/>
    <w:basedOn w:val="Normal"/>
    <w:rsid w:val="00FB1269"/>
    <w:rPr>
      <w:rFonts w:eastAsia="Times New Roman"/>
      <w:b/>
      <w:lang w:eastAsia="en-US"/>
    </w:rPr>
  </w:style>
  <w:style w:type="paragraph" w:customStyle="1" w:styleId="EX">
    <w:name w:val="EX"/>
    <w:basedOn w:val="Normal"/>
    <w:rsid w:val="00FB1269"/>
    <w:pPr>
      <w:keepLines/>
      <w:ind w:left="1702" w:hanging="1418"/>
    </w:pPr>
    <w:rPr>
      <w:rFonts w:eastAsia="Times New Roman"/>
    </w:rPr>
  </w:style>
  <w:style w:type="paragraph" w:customStyle="1" w:styleId="FP">
    <w:name w:val="FP"/>
    <w:basedOn w:val="Normal"/>
    <w:rsid w:val="00FB1269"/>
    <w:pPr>
      <w:spacing w:after="0"/>
    </w:pPr>
    <w:rPr>
      <w:rFonts w:eastAsia="Times New Roman"/>
    </w:rPr>
  </w:style>
  <w:style w:type="paragraph" w:customStyle="1" w:styleId="LD">
    <w:name w:val="LD"/>
    <w:rsid w:val="00FB126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FB1269"/>
    <w:pPr>
      <w:spacing w:after="0"/>
    </w:pPr>
  </w:style>
  <w:style w:type="paragraph" w:customStyle="1" w:styleId="EW">
    <w:name w:val="EW"/>
    <w:basedOn w:val="EX"/>
    <w:rsid w:val="00FB1269"/>
    <w:pPr>
      <w:spacing w:after="0"/>
    </w:pPr>
  </w:style>
  <w:style w:type="paragraph" w:customStyle="1" w:styleId="B2">
    <w:name w:val="B2"/>
    <w:basedOn w:val="Normal"/>
    <w:link w:val="B2Char"/>
    <w:rsid w:val="00FB1269"/>
    <w:pPr>
      <w:ind w:left="851" w:hanging="284"/>
    </w:pPr>
  </w:style>
  <w:style w:type="paragraph" w:customStyle="1" w:styleId="B1">
    <w:name w:val="B1"/>
    <w:basedOn w:val="Normal"/>
    <w:link w:val="B1Char"/>
    <w:qFormat/>
    <w:rsid w:val="00FB1269"/>
    <w:pPr>
      <w:ind w:left="568" w:hanging="284"/>
    </w:pPr>
  </w:style>
  <w:style w:type="paragraph" w:customStyle="1" w:styleId="B3">
    <w:name w:val="B3"/>
    <w:basedOn w:val="Normal"/>
    <w:rsid w:val="00FB1269"/>
    <w:pPr>
      <w:ind w:left="1135" w:hanging="284"/>
    </w:pPr>
  </w:style>
  <w:style w:type="paragraph" w:customStyle="1" w:styleId="B4">
    <w:name w:val="B4"/>
    <w:basedOn w:val="Normal"/>
    <w:rsid w:val="00FB1269"/>
    <w:pPr>
      <w:ind w:left="1418" w:hanging="284"/>
    </w:pPr>
  </w:style>
  <w:style w:type="paragraph" w:customStyle="1" w:styleId="B5">
    <w:name w:val="B5"/>
    <w:basedOn w:val="Normal"/>
    <w:rsid w:val="00FB1269"/>
    <w:pPr>
      <w:ind w:left="1702" w:hanging="284"/>
    </w:pPr>
  </w:style>
  <w:style w:type="paragraph" w:customStyle="1" w:styleId="EQ">
    <w:name w:val="EQ"/>
    <w:basedOn w:val="Normal"/>
    <w:next w:val="Normal"/>
    <w:rsid w:val="00FB1269"/>
    <w:pPr>
      <w:keepLines/>
      <w:tabs>
        <w:tab w:val="center" w:pos="4536"/>
        <w:tab w:val="right" w:pos="9072"/>
      </w:tabs>
    </w:pPr>
    <w:rPr>
      <w:rFonts w:eastAsia="Times New Roman"/>
      <w:noProof/>
    </w:rPr>
  </w:style>
  <w:style w:type="paragraph" w:customStyle="1" w:styleId="TH">
    <w:name w:val="TH"/>
    <w:basedOn w:val="Normal"/>
    <w:link w:val="THChar"/>
    <w:rsid w:val="00FB1269"/>
    <w:pPr>
      <w:keepNext/>
      <w:keepLines/>
      <w:spacing w:before="60"/>
      <w:jc w:val="center"/>
    </w:pPr>
    <w:rPr>
      <w:rFonts w:ascii="Arial" w:hAnsi="Arial"/>
      <w:b/>
    </w:rPr>
  </w:style>
  <w:style w:type="paragraph" w:customStyle="1" w:styleId="TF">
    <w:name w:val="TF"/>
    <w:basedOn w:val="TH"/>
    <w:link w:val="TFChar"/>
    <w:rsid w:val="00FB1269"/>
    <w:pPr>
      <w:keepNext w:val="0"/>
      <w:spacing w:before="0" w:after="240"/>
    </w:pPr>
  </w:style>
  <w:style w:type="paragraph" w:customStyle="1" w:styleId="NF">
    <w:name w:val="NF"/>
    <w:basedOn w:val="NO"/>
    <w:rsid w:val="00FB1269"/>
    <w:pPr>
      <w:keepNext/>
      <w:spacing w:after="0"/>
    </w:pPr>
    <w:rPr>
      <w:rFonts w:ascii="Arial" w:hAnsi="Arial"/>
      <w:sz w:val="18"/>
    </w:rPr>
  </w:style>
  <w:style w:type="paragraph" w:customStyle="1" w:styleId="PL">
    <w:name w:val="PL"/>
    <w:rsid w:val="00FB1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FB1269"/>
    <w:pPr>
      <w:jc w:val="right"/>
    </w:pPr>
  </w:style>
  <w:style w:type="paragraph" w:customStyle="1" w:styleId="TAN">
    <w:name w:val="TAN"/>
    <w:basedOn w:val="TAL"/>
    <w:rsid w:val="00FB1269"/>
    <w:pPr>
      <w:ind w:left="851" w:hanging="851"/>
    </w:pPr>
  </w:style>
  <w:style w:type="character" w:customStyle="1" w:styleId="ZGSM">
    <w:name w:val="ZGSM"/>
    <w:rsid w:val="00FB1269"/>
  </w:style>
  <w:style w:type="paragraph" w:customStyle="1" w:styleId="AP">
    <w:name w:val="AP"/>
    <w:basedOn w:val="Normal"/>
    <w:rsid w:val="00FB1269"/>
    <w:pPr>
      <w:ind w:left="2127" w:hanging="2127"/>
    </w:pPr>
    <w:rPr>
      <w:b/>
      <w:color w:val="FF0000"/>
    </w:rPr>
  </w:style>
  <w:style w:type="paragraph" w:customStyle="1" w:styleId="EditorsNote">
    <w:name w:val="Editor's Note"/>
    <w:aliases w:val="EN"/>
    <w:basedOn w:val="NO"/>
    <w:link w:val="EditorsNoteCharChar"/>
    <w:qFormat/>
    <w:rsid w:val="00FB1269"/>
    <w:rPr>
      <w:color w:val="FF0000"/>
    </w:rPr>
  </w:style>
  <w:style w:type="paragraph" w:customStyle="1" w:styleId="ZD">
    <w:name w:val="ZD"/>
    <w:rsid w:val="00FB1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FB1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B1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FB1269"/>
    <w:pPr>
      <w:framePr w:hRule="auto" w:wrap="notBeside" w:y="852"/>
    </w:pPr>
    <w:rPr>
      <w:i w:val="0"/>
      <w:sz w:val="40"/>
    </w:rPr>
  </w:style>
  <w:style w:type="paragraph" w:customStyle="1" w:styleId="ZV">
    <w:name w:val="ZV"/>
    <w:basedOn w:val="ZU"/>
    <w:rsid w:val="00FB1269"/>
    <w:pPr>
      <w:framePr w:wrap="notBeside" w:y="16161"/>
    </w:pPr>
  </w:style>
  <w:style w:type="paragraph" w:styleId="Footer">
    <w:name w:val="footer"/>
    <w:basedOn w:val="Normal"/>
    <w:rsid w:val="00FB1269"/>
    <w:pPr>
      <w:tabs>
        <w:tab w:val="center" w:pos="4153"/>
        <w:tab w:val="right" w:pos="8306"/>
      </w:tabs>
    </w:pPr>
  </w:style>
  <w:style w:type="paragraph" w:styleId="Header">
    <w:name w:val="header"/>
    <w:basedOn w:val="Normal"/>
    <w:link w:val="HeaderChar"/>
    <w:rsid w:val="00FB1269"/>
    <w:pPr>
      <w:tabs>
        <w:tab w:val="center" w:pos="4153"/>
        <w:tab w:val="right" w:pos="8306"/>
      </w:tabs>
    </w:pPr>
  </w:style>
  <w:style w:type="character" w:customStyle="1" w:styleId="HeaderChar">
    <w:name w:val="Header Char"/>
    <w:link w:val="Header"/>
    <w:rsid w:val="00FB1269"/>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CommentReference">
    <w:name w:val="annotation reference"/>
    <w:rsid w:val="00DD4385"/>
    <w:rPr>
      <w:sz w:val="21"/>
      <w:szCs w:val="21"/>
    </w:rPr>
  </w:style>
  <w:style w:type="paragraph" w:styleId="CommentText">
    <w:name w:val="annotation text"/>
    <w:basedOn w:val="Normal"/>
    <w:link w:val="CommentTextChar"/>
    <w:rsid w:val="00DD4385"/>
  </w:style>
  <w:style w:type="character" w:customStyle="1" w:styleId="CommentTextChar">
    <w:name w:val="Comment Text Char"/>
    <w:link w:val="CommentText"/>
    <w:rsid w:val="00DD4385"/>
    <w:rPr>
      <w:color w:val="000000"/>
      <w:lang w:val="en-GB" w:eastAsia="ja-JP"/>
    </w:rPr>
  </w:style>
  <w:style w:type="paragraph" w:styleId="CommentSubject">
    <w:name w:val="annotation subject"/>
    <w:basedOn w:val="CommentText"/>
    <w:next w:val="CommentText"/>
    <w:link w:val="CommentSubjectChar"/>
    <w:rsid w:val="00DD4385"/>
    <w:rPr>
      <w:b/>
      <w:bCs/>
    </w:rPr>
  </w:style>
  <w:style w:type="character" w:customStyle="1" w:styleId="CommentSubjectChar">
    <w:name w:val="Comment Subject Char"/>
    <w:link w:val="CommentSubject"/>
    <w:rsid w:val="00DD4385"/>
    <w:rPr>
      <w:b/>
      <w:bCs/>
      <w:color w:val="000000"/>
      <w:lang w:val="en-GB" w:eastAsia="ja-JP"/>
    </w:rPr>
  </w:style>
  <w:style w:type="character" w:customStyle="1" w:styleId="EditorsNoteCharChar">
    <w:name w:val="Editor's Note Char Char"/>
    <w:link w:val="EditorsNote"/>
    <w:rsid w:val="001E0D75"/>
    <w:rPr>
      <w:rFonts w:eastAsia="Times New Roman"/>
      <w:color w:val="FF0000"/>
      <w:lang w:val="en-GB" w:eastAsia="ja-JP"/>
    </w:rPr>
  </w:style>
  <w:style w:type="character" w:customStyle="1" w:styleId="B1Char">
    <w:name w:val="B1 Char"/>
    <w:link w:val="B1"/>
    <w:locked/>
    <w:rsid w:val="0007014E"/>
    <w:rPr>
      <w:color w:val="000000"/>
      <w:lang w:val="en-GB" w:eastAsia="ja-JP"/>
    </w:rPr>
  </w:style>
  <w:style w:type="character" w:customStyle="1" w:styleId="THChar">
    <w:name w:val="TH Char"/>
    <w:link w:val="TH"/>
    <w:rsid w:val="00C76EF1"/>
    <w:rPr>
      <w:rFonts w:ascii="Arial" w:hAnsi="Arial"/>
      <w:b/>
      <w:color w:val="000000"/>
      <w:lang w:val="en-GB" w:eastAsia="ja-JP"/>
    </w:rPr>
  </w:style>
  <w:style w:type="paragraph" w:styleId="DocumentMap">
    <w:name w:val="Document Map"/>
    <w:basedOn w:val="Normal"/>
    <w:link w:val="DocumentMapChar"/>
    <w:rsid w:val="00693F80"/>
    <w:rPr>
      <w:rFonts w:ascii="宋体"/>
      <w:sz w:val="18"/>
      <w:szCs w:val="18"/>
    </w:rPr>
  </w:style>
  <w:style w:type="character" w:customStyle="1" w:styleId="DocumentMapChar">
    <w:name w:val="Document Map Char"/>
    <w:basedOn w:val="DefaultParagraphFont"/>
    <w:link w:val="DocumentMap"/>
    <w:rsid w:val="00693F80"/>
    <w:rPr>
      <w:rFonts w:ascii="宋体"/>
      <w:color w:val="000000"/>
      <w:sz w:val="18"/>
      <w:szCs w:val="18"/>
      <w:lang w:val="en-GB" w:eastAsia="ja-JP"/>
    </w:rPr>
  </w:style>
  <w:style w:type="paragraph" w:styleId="BodyText">
    <w:name w:val="Body Text"/>
    <w:basedOn w:val="Normal"/>
    <w:link w:val="BodyTextChar"/>
    <w:qFormat/>
    <w:rsid w:val="003A4AF1"/>
    <w:pPr>
      <w:overflowPunct/>
      <w:autoSpaceDE/>
      <w:autoSpaceDN/>
      <w:adjustRightInd/>
      <w:spacing w:before="100" w:after="100"/>
      <w:ind w:left="360"/>
      <w:textAlignment w:val="auto"/>
    </w:pPr>
    <w:rPr>
      <w:rFonts w:eastAsiaTheme="minorEastAsia"/>
      <w:bCs/>
      <w:color w:val="auto"/>
      <w:sz w:val="22"/>
      <w:lang w:eastAsia="en-US"/>
    </w:rPr>
  </w:style>
  <w:style w:type="character" w:customStyle="1" w:styleId="BodyTextChar">
    <w:name w:val="Body Text Char"/>
    <w:basedOn w:val="DefaultParagraphFont"/>
    <w:link w:val="BodyText"/>
    <w:rsid w:val="003A4AF1"/>
    <w:rPr>
      <w:rFonts w:eastAsiaTheme="minorEastAsia"/>
      <w:bCs/>
      <w:sz w:val="22"/>
      <w:lang w:val="en-GB" w:eastAsia="en-US"/>
    </w:rPr>
  </w:style>
  <w:style w:type="paragraph" w:styleId="TableofFigures">
    <w:name w:val="table of figures"/>
    <w:basedOn w:val="Normal"/>
    <w:next w:val="Normal"/>
    <w:autoRedefine/>
    <w:uiPriority w:val="99"/>
    <w:rsid w:val="00C612F3"/>
    <w:pPr>
      <w:tabs>
        <w:tab w:val="right" w:leader="dot" w:pos="10440"/>
      </w:tabs>
      <w:overflowPunct/>
      <w:autoSpaceDE/>
      <w:autoSpaceDN/>
      <w:adjustRightInd/>
      <w:spacing w:before="100" w:after="100"/>
      <w:ind w:left="480" w:hanging="480"/>
      <w:textAlignment w:val="auto"/>
    </w:pPr>
    <w:rPr>
      <w:rFonts w:eastAsiaTheme="minorEastAsia"/>
      <w:noProof/>
      <w:color w:val="auto"/>
      <w:sz w:val="22"/>
      <w:lang w:eastAsia="en-US"/>
    </w:rPr>
  </w:style>
  <w:style w:type="paragraph" w:styleId="ListParagraph">
    <w:name w:val="List Paragraph"/>
    <w:basedOn w:val="Normal"/>
    <w:uiPriority w:val="34"/>
    <w:qFormat/>
    <w:rsid w:val="00423830"/>
    <w:pPr>
      <w:ind w:firstLineChars="200" w:firstLine="420"/>
    </w:pPr>
  </w:style>
  <w:style w:type="character" w:customStyle="1" w:styleId="EditorsNoteChar">
    <w:name w:val="Editor's Note Char"/>
    <w:rsid w:val="00E767EF"/>
    <w:rPr>
      <w:color w:val="FF0000"/>
      <w:lang w:eastAsia="en-US"/>
    </w:rPr>
  </w:style>
  <w:style w:type="character" w:customStyle="1" w:styleId="NOChar">
    <w:name w:val="NO Char"/>
    <w:link w:val="NO"/>
    <w:rsid w:val="00851374"/>
    <w:rPr>
      <w:rFonts w:eastAsia="Times New Roman"/>
      <w:color w:val="000000"/>
      <w:lang w:val="en-GB" w:eastAsia="ja-JP"/>
    </w:rPr>
  </w:style>
  <w:style w:type="character" w:customStyle="1" w:styleId="B2Char">
    <w:name w:val="B2 Char"/>
    <w:link w:val="B2"/>
    <w:rsid w:val="0085137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3A6BC-2C25-41A3-82AF-E9D033041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6</Pages>
  <Words>1639</Words>
  <Characters>9345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Nihui</cp:lastModifiedBy>
  <cp:revision>4</cp:revision>
  <cp:lastPrinted>2017-02-27T03:42:00Z</cp:lastPrinted>
  <dcterms:created xsi:type="dcterms:W3CDTF">2017-03-21T09:42:00Z</dcterms:created>
  <dcterms:modified xsi:type="dcterms:W3CDTF">2017-03-21T11:54:00Z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(2)g8PUeTPJNVd4YX3JOGOwFBBQS2fCIoUjUNbj3DeixFruazTx2USOIenrygJoQs21U1kekSPB
aKrZ6jt+XiHTs3bjA2e7mcznME7bzOnwKaTmZnqmhJN3IZdCgAUCTFyWmJ6Gsf/CeUGKoPIG
5pPNUD7zH0/PA/49nMNQ6Uh9VPEqkKxGlbpNEHboj6MJoo5tyV6GinK9tyjjxFrPVXGF/ErD
K84dxig3E/VPCuKOw3</vt:lpwstr>
  </property>
  <property fmtid="{D5CDD505-2E9C-101B-9397-08002B2CF9AE}" pid="3" name="_2015_ms_pID_725343_00">
    <vt:lpwstr>_2015_ms_pID_725343</vt:lpwstr>
  </property>
  <property fmtid="{D5CDD505-2E9C-101B-9397-08002B2CF9AE}" pid="4" name="_2015_ms_pID_7253431">
    <vt:lpwstr>hjV9eU/qsucyTi8LWMzsEiKql2P2AIkCe27SNPSBwiaqt5WSKzRDJ3
KbwGcryKfaKKZPGfzUyNnnydZph7I9VijmXoOvKUgigZdtNsEesGwm6LGzCMWZQ7lxOqxyhu
TztUSBj9jdig01RA7tXQBtkgOK3OBG3omDeGf8lEF1iWFqa+NN0Hl7HAN5D/TlZrCXN9qvFp
zS8yzVwT19E4yYyd</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1490096642</vt:lpwstr>
  </property>
</Properties>
</file>